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288E" w:rsidRPr="00ED4EB2" w:rsidRDefault="0008288E" w:rsidP="00147333">
      <w:pPr>
        <w:spacing w:after="0" w:line="276" w:lineRule="auto"/>
        <w:jc w:val="center"/>
        <w:rPr>
          <w:rFonts w:ascii="Times New Roman" w:hAnsi="Times New Roman"/>
          <w:b/>
          <w:sz w:val="24"/>
          <w:szCs w:val="24"/>
        </w:rPr>
      </w:pPr>
    </w:p>
    <w:p w:rsidR="0008288E" w:rsidRPr="00ED4EB2" w:rsidRDefault="00ED4EB2" w:rsidP="00147333">
      <w:pPr>
        <w:spacing w:after="0" w:line="276" w:lineRule="auto"/>
        <w:jc w:val="center"/>
        <w:rPr>
          <w:rFonts w:ascii="Times New Roman" w:hAnsi="Times New Roman"/>
          <w:b/>
          <w:sz w:val="24"/>
          <w:szCs w:val="24"/>
        </w:rPr>
      </w:pPr>
      <w:r w:rsidRPr="00ED4EB2">
        <w:rPr>
          <w:noProof/>
        </w:rPr>
        <w:drawing>
          <wp:anchor distT="0" distB="0" distL="114300" distR="114300" simplePos="0" relativeHeight="251660288" behindDoc="1" locked="0" layoutInCell="1" allowOverlap="1">
            <wp:simplePos x="0" y="0"/>
            <wp:positionH relativeFrom="column">
              <wp:posOffset>-3525150</wp:posOffset>
            </wp:positionH>
            <wp:positionV relativeFrom="paragraph">
              <wp:posOffset>471149</wp:posOffset>
            </wp:positionV>
            <wp:extent cx="12730404" cy="7956673"/>
            <wp:effectExtent l="5398" t="0" r="952" b="953"/>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2734451" cy="79592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88E" w:rsidRPr="00ED4EB2" w:rsidRDefault="0008288E" w:rsidP="00147333">
      <w:pPr>
        <w:spacing w:after="0" w:line="276" w:lineRule="auto"/>
        <w:jc w:val="center"/>
        <w:rPr>
          <w:rFonts w:ascii="Times New Roman" w:hAnsi="Times New Roman"/>
          <w:b/>
          <w:sz w:val="24"/>
          <w:szCs w:val="24"/>
        </w:rPr>
      </w:pPr>
    </w:p>
    <w:p w:rsidR="0008288E" w:rsidRPr="00ED4EB2" w:rsidRDefault="0008288E" w:rsidP="00147333">
      <w:pPr>
        <w:spacing w:after="0" w:line="276" w:lineRule="auto"/>
        <w:jc w:val="center"/>
        <w:rPr>
          <w:rFonts w:ascii="Times New Roman" w:hAnsi="Times New Roman"/>
          <w:b/>
          <w:sz w:val="24"/>
          <w:szCs w:val="24"/>
        </w:rPr>
      </w:pPr>
    </w:p>
    <w:p w:rsidR="0008288E" w:rsidRPr="00ED4EB2" w:rsidRDefault="0008288E" w:rsidP="00147333">
      <w:pPr>
        <w:spacing w:after="0" w:line="276" w:lineRule="auto"/>
        <w:jc w:val="center"/>
        <w:rPr>
          <w:rFonts w:ascii="Times New Roman" w:hAnsi="Times New Roman"/>
          <w:b/>
          <w:sz w:val="24"/>
          <w:szCs w:val="24"/>
        </w:rPr>
      </w:pPr>
    </w:p>
    <w:p w:rsidR="0008288E" w:rsidRPr="00ED4EB2" w:rsidRDefault="0008288E" w:rsidP="00147333">
      <w:pPr>
        <w:spacing w:after="0" w:line="276" w:lineRule="auto"/>
        <w:jc w:val="center"/>
        <w:rPr>
          <w:rFonts w:ascii="Times New Roman" w:hAnsi="Times New Roman"/>
          <w:b/>
          <w:sz w:val="24"/>
          <w:szCs w:val="24"/>
        </w:rPr>
      </w:pPr>
    </w:p>
    <w:p w:rsidR="0008288E" w:rsidRPr="00ED4EB2" w:rsidRDefault="0008288E" w:rsidP="00147333">
      <w:pPr>
        <w:spacing w:after="0" w:line="276" w:lineRule="auto"/>
        <w:jc w:val="center"/>
        <w:rPr>
          <w:rFonts w:ascii="Times New Roman" w:hAnsi="Times New Roman"/>
          <w:b/>
          <w:sz w:val="24"/>
          <w:szCs w:val="24"/>
        </w:rPr>
      </w:pPr>
    </w:p>
    <w:p w:rsidR="0008288E" w:rsidRPr="00ED4EB2" w:rsidRDefault="0008288E" w:rsidP="00147333">
      <w:pPr>
        <w:spacing w:after="0" w:line="276" w:lineRule="auto"/>
        <w:jc w:val="center"/>
        <w:rPr>
          <w:rFonts w:ascii="Times New Roman" w:hAnsi="Times New Roman"/>
          <w:b/>
          <w:sz w:val="24"/>
          <w:szCs w:val="24"/>
        </w:rPr>
      </w:pPr>
    </w:p>
    <w:p w:rsidR="0008288E" w:rsidRDefault="0008288E" w:rsidP="00147333">
      <w:pPr>
        <w:spacing w:after="0" w:line="276" w:lineRule="auto"/>
        <w:jc w:val="center"/>
        <w:rPr>
          <w:rFonts w:ascii="Times New Roman" w:hAnsi="Times New Roman"/>
          <w:b/>
          <w:sz w:val="24"/>
          <w:szCs w:val="24"/>
        </w:rPr>
      </w:pPr>
    </w:p>
    <w:p w:rsidR="003E1A51" w:rsidRPr="00ED4EB2" w:rsidRDefault="003E1A51" w:rsidP="00147333">
      <w:pPr>
        <w:spacing w:after="0" w:line="276" w:lineRule="auto"/>
        <w:jc w:val="center"/>
        <w:rPr>
          <w:rFonts w:ascii="Times New Roman" w:hAnsi="Times New Roman"/>
          <w:b/>
          <w:sz w:val="24"/>
          <w:szCs w:val="24"/>
        </w:rPr>
      </w:pPr>
    </w:p>
    <w:p w:rsidR="00ED4EB2" w:rsidRPr="00ED4EB2" w:rsidRDefault="00512193" w:rsidP="00147333">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 xml:space="preserve">Звіт </w:t>
      </w:r>
    </w:p>
    <w:p w:rsidR="00E55D4C" w:rsidRPr="00ED4EB2" w:rsidRDefault="00512193" w:rsidP="00ED4EB2">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 xml:space="preserve">директора комунального закладу </w:t>
      </w:r>
    </w:p>
    <w:p w:rsidR="00980B6B" w:rsidRPr="00ED4EB2" w:rsidRDefault="00512193" w:rsidP="00147333">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 xml:space="preserve">«Заклад дошкільної освіти № 29 </w:t>
      </w:r>
    </w:p>
    <w:p w:rsidR="00980B6B" w:rsidRPr="00ED4EB2" w:rsidRDefault="00512193" w:rsidP="00147333">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 xml:space="preserve">Вінницької міської ради» </w:t>
      </w:r>
    </w:p>
    <w:p w:rsidR="00512193" w:rsidRPr="00ED4EB2" w:rsidRDefault="00512193" w:rsidP="00147333">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 xml:space="preserve">Шумило Вікторії Миколаївни </w:t>
      </w:r>
    </w:p>
    <w:p w:rsidR="00ED4EB2" w:rsidRPr="00ED4EB2" w:rsidRDefault="00512193" w:rsidP="008B44FA">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 xml:space="preserve">перед педагогічним колективом, </w:t>
      </w:r>
    </w:p>
    <w:p w:rsidR="008B44FA" w:rsidRPr="00ED4EB2" w:rsidRDefault="00512193" w:rsidP="008B44FA">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батьками та громадськістю</w:t>
      </w:r>
      <w:r w:rsidR="0077466D" w:rsidRPr="00ED4EB2">
        <w:rPr>
          <w:rFonts w:ascii="Bookman Old Style" w:hAnsi="Bookman Old Style"/>
          <w:b/>
          <w:color w:val="002060"/>
          <w:sz w:val="36"/>
          <w:szCs w:val="24"/>
          <w:lang w:val="uk-UA"/>
        </w:rPr>
        <w:t xml:space="preserve"> </w:t>
      </w:r>
    </w:p>
    <w:p w:rsidR="00512193" w:rsidRPr="00ED4EB2" w:rsidRDefault="00512193" w:rsidP="008B44FA">
      <w:pPr>
        <w:pStyle w:val="a7"/>
        <w:spacing w:line="276" w:lineRule="auto"/>
        <w:ind w:firstLine="708"/>
        <w:jc w:val="center"/>
        <w:rPr>
          <w:rFonts w:ascii="Bookman Old Style" w:hAnsi="Bookman Old Style"/>
          <w:b/>
          <w:color w:val="002060"/>
          <w:sz w:val="36"/>
          <w:szCs w:val="24"/>
          <w:lang w:val="uk-UA"/>
        </w:rPr>
      </w:pPr>
      <w:r w:rsidRPr="00ED4EB2">
        <w:rPr>
          <w:rFonts w:ascii="Bookman Old Style" w:hAnsi="Bookman Old Style"/>
          <w:b/>
          <w:color w:val="002060"/>
          <w:sz w:val="36"/>
          <w:szCs w:val="24"/>
          <w:lang w:val="uk-UA"/>
        </w:rPr>
        <w:t>за 202</w:t>
      </w:r>
      <w:r w:rsidR="00ED4EB2" w:rsidRPr="00ED4EB2">
        <w:rPr>
          <w:rFonts w:ascii="Bookman Old Style" w:hAnsi="Bookman Old Style"/>
          <w:b/>
          <w:color w:val="002060"/>
          <w:sz w:val="36"/>
          <w:szCs w:val="24"/>
          <w:lang w:val="uk-UA"/>
        </w:rPr>
        <w:t>4</w:t>
      </w:r>
      <w:r w:rsidRPr="00ED4EB2">
        <w:rPr>
          <w:rFonts w:ascii="Bookman Old Style" w:hAnsi="Bookman Old Style"/>
          <w:b/>
          <w:color w:val="002060"/>
          <w:sz w:val="36"/>
          <w:szCs w:val="24"/>
          <w:lang w:val="uk-UA"/>
        </w:rPr>
        <w:t>-202</w:t>
      </w:r>
      <w:r w:rsidR="00ED4EB2" w:rsidRPr="00ED4EB2">
        <w:rPr>
          <w:rFonts w:ascii="Bookman Old Style" w:hAnsi="Bookman Old Style"/>
          <w:b/>
          <w:color w:val="002060"/>
          <w:sz w:val="36"/>
          <w:szCs w:val="24"/>
          <w:lang w:val="uk-UA"/>
        </w:rPr>
        <w:t>5</w:t>
      </w:r>
      <w:r w:rsidRPr="00ED4EB2">
        <w:rPr>
          <w:rFonts w:ascii="Bookman Old Style" w:hAnsi="Bookman Old Style"/>
          <w:b/>
          <w:color w:val="002060"/>
          <w:sz w:val="36"/>
          <w:szCs w:val="24"/>
          <w:lang w:val="uk-UA"/>
        </w:rPr>
        <w:t xml:space="preserve"> навчальний рік</w:t>
      </w:r>
      <w:r w:rsidR="00514188" w:rsidRPr="00ED4EB2">
        <w:rPr>
          <w:rFonts w:ascii="Bookman Old Style" w:hAnsi="Bookman Old Style"/>
          <w:b/>
          <w:color w:val="002060"/>
          <w:sz w:val="36"/>
          <w:szCs w:val="24"/>
          <w:lang w:val="uk-UA"/>
        </w:rPr>
        <w:t>.</w:t>
      </w:r>
    </w:p>
    <w:p w:rsidR="0008288E" w:rsidRPr="00ED4EB2" w:rsidRDefault="0008288E" w:rsidP="00147333">
      <w:pPr>
        <w:spacing w:after="0" w:line="276" w:lineRule="auto"/>
        <w:jc w:val="both"/>
        <w:rPr>
          <w:rFonts w:ascii="Times New Roman" w:hAnsi="Times New Roman" w:cs="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right"/>
        <w:rPr>
          <w:rFonts w:ascii="Times New Roman" w:hAnsi="Times New Roman"/>
          <w:b/>
          <w:i/>
          <w:sz w:val="24"/>
          <w:szCs w:val="24"/>
        </w:rPr>
      </w:pPr>
    </w:p>
    <w:p w:rsidR="0008288E" w:rsidRPr="00ED4EB2" w:rsidRDefault="0008288E" w:rsidP="00147333">
      <w:pPr>
        <w:spacing w:after="0" w:line="276" w:lineRule="auto"/>
        <w:jc w:val="right"/>
        <w:rPr>
          <w:rFonts w:ascii="Times New Roman" w:hAnsi="Times New Roman"/>
          <w:b/>
          <w:i/>
          <w:sz w:val="24"/>
          <w:szCs w:val="24"/>
        </w:rPr>
      </w:pPr>
    </w:p>
    <w:p w:rsidR="0008288E" w:rsidRPr="00ED4EB2" w:rsidRDefault="0008288E" w:rsidP="00147333">
      <w:pPr>
        <w:spacing w:after="0" w:line="276" w:lineRule="auto"/>
        <w:jc w:val="right"/>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08288E" w:rsidRPr="00ED4EB2" w:rsidRDefault="0008288E" w:rsidP="00147333">
      <w:pPr>
        <w:spacing w:after="0" w:line="276" w:lineRule="auto"/>
        <w:jc w:val="both"/>
        <w:rPr>
          <w:rFonts w:ascii="Times New Roman" w:hAnsi="Times New Roman"/>
          <w:b/>
          <w:i/>
          <w:sz w:val="24"/>
          <w:szCs w:val="24"/>
        </w:rPr>
      </w:pPr>
    </w:p>
    <w:p w:rsidR="00512193" w:rsidRPr="00ED4EB2" w:rsidRDefault="00512193" w:rsidP="00147333">
      <w:pPr>
        <w:spacing w:after="0" w:line="276" w:lineRule="auto"/>
        <w:jc w:val="both"/>
        <w:rPr>
          <w:rFonts w:ascii="Times New Roman" w:hAnsi="Times New Roman"/>
          <w:b/>
          <w:i/>
          <w:sz w:val="24"/>
          <w:szCs w:val="24"/>
        </w:rPr>
      </w:pPr>
    </w:p>
    <w:p w:rsidR="00512193" w:rsidRPr="00ED4EB2" w:rsidRDefault="00512193" w:rsidP="00147333">
      <w:pPr>
        <w:spacing w:after="0" w:line="276" w:lineRule="auto"/>
        <w:jc w:val="both"/>
        <w:rPr>
          <w:rFonts w:ascii="Times New Roman" w:hAnsi="Times New Roman"/>
          <w:b/>
          <w:i/>
          <w:sz w:val="24"/>
          <w:szCs w:val="24"/>
        </w:rPr>
      </w:pPr>
    </w:p>
    <w:p w:rsidR="00512193" w:rsidRPr="00ED4EB2" w:rsidRDefault="00512193" w:rsidP="00147333">
      <w:pPr>
        <w:spacing w:after="0" w:line="276" w:lineRule="auto"/>
        <w:jc w:val="both"/>
        <w:rPr>
          <w:rFonts w:ascii="Times New Roman" w:hAnsi="Times New Roman"/>
          <w:b/>
          <w:i/>
          <w:sz w:val="24"/>
          <w:szCs w:val="24"/>
        </w:rPr>
      </w:pPr>
    </w:p>
    <w:p w:rsidR="00512193" w:rsidRPr="00ED4EB2" w:rsidRDefault="00512193" w:rsidP="00147333">
      <w:pPr>
        <w:spacing w:after="0" w:line="276" w:lineRule="auto"/>
        <w:jc w:val="both"/>
        <w:rPr>
          <w:rFonts w:ascii="Times New Roman" w:hAnsi="Times New Roman"/>
          <w:b/>
          <w:i/>
          <w:sz w:val="24"/>
          <w:szCs w:val="24"/>
        </w:rPr>
      </w:pPr>
    </w:p>
    <w:p w:rsidR="00980B6B" w:rsidRPr="00ED4EB2" w:rsidRDefault="00980B6B" w:rsidP="00147333">
      <w:pPr>
        <w:spacing w:after="0" w:line="276" w:lineRule="auto"/>
        <w:jc w:val="both"/>
        <w:rPr>
          <w:rFonts w:ascii="Times New Roman" w:hAnsi="Times New Roman"/>
          <w:b/>
          <w:i/>
          <w:sz w:val="24"/>
          <w:szCs w:val="24"/>
        </w:rPr>
      </w:pPr>
    </w:p>
    <w:p w:rsidR="00980B6B" w:rsidRPr="00ED4EB2" w:rsidRDefault="00980B6B" w:rsidP="00147333">
      <w:pPr>
        <w:spacing w:after="0" w:line="276" w:lineRule="auto"/>
        <w:jc w:val="both"/>
        <w:rPr>
          <w:rFonts w:ascii="Times New Roman" w:hAnsi="Times New Roman"/>
          <w:b/>
          <w:i/>
          <w:sz w:val="24"/>
          <w:szCs w:val="24"/>
        </w:rPr>
      </w:pPr>
    </w:p>
    <w:p w:rsidR="00512193" w:rsidRPr="00211C4B" w:rsidRDefault="00211C4B" w:rsidP="00211C4B">
      <w:pPr>
        <w:pStyle w:val="a7"/>
        <w:spacing w:line="276" w:lineRule="auto"/>
        <w:jc w:val="center"/>
        <w:rPr>
          <w:rFonts w:ascii="Bookman Old Style" w:hAnsi="Bookman Old Style"/>
          <w:b/>
          <w:bCs/>
          <w:color w:val="002060"/>
          <w:szCs w:val="24"/>
          <w:lang w:val="uk-UA" w:eastAsia="ru-RU"/>
        </w:rPr>
      </w:pPr>
      <w:r w:rsidRPr="00211C4B">
        <w:rPr>
          <w:rFonts w:ascii="Bookman Old Style" w:hAnsi="Bookman Old Style"/>
          <w:b/>
          <w:bCs/>
          <w:color w:val="002060"/>
          <w:szCs w:val="24"/>
          <w:lang w:val="uk-UA" w:eastAsia="ru-RU"/>
        </w:rPr>
        <w:t>06.06.2025</w:t>
      </w:r>
    </w:p>
    <w:p w:rsidR="00ED4EB2" w:rsidRPr="00ED4EB2" w:rsidRDefault="00ED4EB2" w:rsidP="00ED4EB2">
      <w:pPr>
        <w:spacing w:after="0" w:line="276" w:lineRule="auto"/>
        <w:ind w:firstLine="708"/>
        <w:jc w:val="both"/>
        <w:rPr>
          <w:rFonts w:ascii="Times New Roman" w:hAnsi="Times New Roman" w:cs="Times New Roman"/>
          <w:sz w:val="28"/>
          <w:szCs w:val="28"/>
          <w:lang w:eastAsia="uk-UA" w:bidi="en-US"/>
        </w:rPr>
      </w:pPr>
      <w:r w:rsidRPr="00ED4EB2">
        <w:rPr>
          <w:rFonts w:ascii="Times New Roman" w:eastAsia="Calibri" w:hAnsi="Times New Roman" w:cs="Times New Roman"/>
          <w:sz w:val="28"/>
          <w:szCs w:val="28"/>
          <w:lang w:eastAsia="uk-UA" w:bidi="en-US"/>
        </w:rPr>
        <w:lastRenderedPageBreak/>
        <w:t>Комунальний заклад «Заклад дошкільної освіти № 29 Вінницької міської ради</w:t>
      </w:r>
      <w:r w:rsidRPr="00ED4EB2">
        <w:rPr>
          <w:rFonts w:ascii="Times New Roman" w:eastAsia="Calibri" w:hAnsi="Times New Roman" w:cs="Times New Roman"/>
          <w:sz w:val="28"/>
          <w:szCs w:val="28"/>
          <w:lang w:eastAsia="ru-RU" w:bidi="en-US"/>
        </w:rPr>
        <w:t>» - заклад загального типу,</w:t>
      </w:r>
      <w:r w:rsidRPr="00ED4EB2">
        <w:rPr>
          <w:rFonts w:ascii="Times New Roman" w:hAnsi="Times New Roman" w:cs="Times New Roman"/>
          <w:sz w:val="28"/>
          <w:szCs w:val="28"/>
          <w:lang w:eastAsia="uk-UA" w:bidi="en-US"/>
        </w:rPr>
        <w:t xml:space="preserve"> </w:t>
      </w:r>
      <w:r w:rsidRPr="00ED4EB2">
        <w:rPr>
          <w:rFonts w:ascii="Times New Roman" w:eastAsia="Times New Roman" w:hAnsi="Times New Roman" w:cs="Times New Roman"/>
          <w:sz w:val="28"/>
          <w:szCs w:val="28"/>
          <w:lang w:eastAsia="uk-UA" w:bidi="en-US"/>
        </w:rPr>
        <w:t>у своїй діяльності </w:t>
      </w:r>
      <w:r w:rsidRPr="00ED4EB2">
        <w:rPr>
          <w:rFonts w:ascii="Times New Roman" w:eastAsia="Times New Roman" w:hAnsi="Times New Roman" w:cs="Times New Roman"/>
          <w:b/>
          <w:bCs/>
          <w:i/>
          <w:iCs/>
          <w:sz w:val="28"/>
          <w:szCs w:val="28"/>
          <w:lang w:eastAsia="uk-UA" w:bidi="en-US"/>
        </w:rPr>
        <w:t> </w:t>
      </w:r>
      <w:r w:rsidRPr="00ED4EB2">
        <w:rPr>
          <w:rFonts w:ascii="Times New Roman" w:eastAsia="Times New Roman" w:hAnsi="Times New Roman" w:cs="Times New Roman"/>
          <w:sz w:val="28"/>
          <w:szCs w:val="28"/>
          <w:lang w:eastAsia="uk-UA" w:bidi="en-US"/>
        </w:rPr>
        <w:t>керується Конституцією України, Законами України «Про освіту», «Про  дошкільну освіту», «Про охорону дитинства», Положенням  про  заклад  дошкільної освіти, Санітарним регламентом ДНЗ,  Статутом ЗДО.</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b/>
          <w:sz w:val="28"/>
          <w:szCs w:val="28"/>
          <w:lang w:eastAsia="uk-UA" w:bidi="en-US"/>
        </w:rPr>
        <w:t>Дата відкриття</w:t>
      </w:r>
      <w:r w:rsidRPr="00ED4EB2">
        <w:rPr>
          <w:rFonts w:ascii="Times New Roman" w:eastAsia="Times New Roman" w:hAnsi="Times New Roman" w:cs="Times New Roman"/>
          <w:sz w:val="28"/>
          <w:szCs w:val="28"/>
          <w:lang w:eastAsia="uk-UA" w:bidi="en-US"/>
        </w:rPr>
        <w:t>: 17 березня 1964р.</w:t>
      </w:r>
    </w:p>
    <w:p w:rsidR="00ED4EB2" w:rsidRPr="00ED4EB2" w:rsidRDefault="00ED4EB2" w:rsidP="00ED4EB2">
      <w:pPr>
        <w:spacing w:after="0" w:line="276" w:lineRule="auto"/>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b/>
          <w:sz w:val="28"/>
          <w:szCs w:val="28"/>
          <w:lang w:eastAsia="uk-UA" w:bidi="en-US"/>
        </w:rPr>
        <w:t>Юридична адреса</w:t>
      </w:r>
      <w:r w:rsidRPr="00ED4EB2">
        <w:rPr>
          <w:rFonts w:ascii="Times New Roman" w:eastAsia="Times New Roman" w:hAnsi="Times New Roman" w:cs="Times New Roman"/>
          <w:sz w:val="28"/>
          <w:szCs w:val="28"/>
          <w:lang w:eastAsia="uk-UA" w:bidi="en-US"/>
        </w:rPr>
        <w:t>:  вул. Героїв Нацгвардії, 7, м. Вінниця, Вінницька  область, 21007.</w:t>
      </w:r>
    </w:p>
    <w:p w:rsidR="00ED4EB2" w:rsidRPr="00ED4EB2" w:rsidRDefault="00ED4EB2" w:rsidP="00ED4EB2">
      <w:pPr>
        <w:spacing w:after="0" w:line="276" w:lineRule="auto"/>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w:t>
      </w:r>
      <w:r w:rsidRPr="00ED4EB2">
        <w:rPr>
          <w:rFonts w:ascii="Times New Roman" w:eastAsia="Times New Roman" w:hAnsi="Times New Roman" w:cs="Times New Roman"/>
          <w:sz w:val="28"/>
          <w:szCs w:val="28"/>
          <w:lang w:eastAsia="uk-UA" w:bidi="en-US"/>
        </w:rPr>
        <w:tab/>
      </w:r>
      <w:r w:rsidRPr="00ED4EB2">
        <w:rPr>
          <w:rFonts w:ascii="Times New Roman" w:eastAsia="Times New Roman" w:hAnsi="Times New Roman" w:cs="Times New Roman"/>
          <w:b/>
          <w:sz w:val="28"/>
          <w:szCs w:val="28"/>
          <w:lang w:eastAsia="uk-UA" w:bidi="en-US"/>
        </w:rPr>
        <w:t>Телефон </w:t>
      </w:r>
      <w:r w:rsidRPr="00ED4EB2">
        <w:rPr>
          <w:rFonts w:ascii="Times New Roman" w:eastAsia="Times New Roman" w:hAnsi="Times New Roman" w:cs="Times New Roman"/>
          <w:sz w:val="28"/>
          <w:szCs w:val="28"/>
          <w:lang w:eastAsia="uk-UA" w:bidi="en-US"/>
        </w:rPr>
        <w:t>(0432) 61-88-26</w:t>
      </w:r>
    </w:p>
    <w:p w:rsidR="00ED4EB2" w:rsidRPr="00ED4EB2" w:rsidRDefault="00ED4EB2" w:rsidP="00ED4EB2">
      <w:pPr>
        <w:spacing w:after="0" w:line="276" w:lineRule="auto"/>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b/>
          <w:sz w:val="28"/>
          <w:szCs w:val="28"/>
          <w:lang w:eastAsia="uk-UA" w:bidi="en-US"/>
        </w:rPr>
        <w:t>        </w:t>
      </w:r>
      <w:r w:rsidRPr="00ED4EB2">
        <w:rPr>
          <w:rFonts w:ascii="Times New Roman" w:eastAsia="Times New Roman" w:hAnsi="Times New Roman" w:cs="Times New Roman"/>
          <w:b/>
          <w:sz w:val="28"/>
          <w:szCs w:val="28"/>
          <w:lang w:eastAsia="uk-UA" w:bidi="en-US"/>
        </w:rPr>
        <w:tab/>
        <w:t>E-</w:t>
      </w:r>
      <w:proofErr w:type="spellStart"/>
      <w:r w:rsidRPr="00ED4EB2">
        <w:rPr>
          <w:rFonts w:ascii="Times New Roman" w:eastAsia="Times New Roman" w:hAnsi="Times New Roman" w:cs="Times New Roman"/>
          <w:b/>
          <w:sz w:val="28"/>
          <w:szCs w:val="28"/>
          <w:lang w:eastAsia="uk-UA" w:bidi="en-US"/>
        </w:rPr>
        <w:t>mail</w:t>
      </w:r>
      <w:proofErr w:type="spellEnd"/>
      <w:r w:rsidRPr="00ED4EB2">
        <w:rPr>
          <w:rFonts w:ascii="Times New Roman" w:eastAsia="Times New Roman" w:hAnsi="Times New Roman" w:cs="Times New Roman"/>
          <w:sz w:val="28"/>
          <w:szCs w:val="28"/>
          <w:lang w:eastAsia="uk-UA" w:bidi="en-US"/>
        </w:rPr>
        <w:t>:</w:t>
      </w:r>
      <w:r w:rsidRPr="00ED4EB2">
        <w:rPr>
          <w:rFonts w:ascii="Times New Roman" w:eastAsia="Times New Roman" w:hAnsi="Times New Roman" w:cs="Times New Roman"/>
          <w:b/>
          <w:bCs/>
          <w:sz w:val="28"/>
          <w:szCs w:val="28"/>
          <w:lang w:eastAsia="uk-UA" w:bidi="en-US"/>
        </w:rPr>
        <w:t> </w:t>
      </w:r>
      <w:r w:rsidRPr="00ED4EB2">
        <w:rPr>
          <w:rFonts w:ascii="Times New Roman" w:eastAsia="Times New Roman" w:hAnsi="Times New Roman" w:cs="Times New Roman"/>
          <w:sz w:val="28"/>
          <w:szCs w:val="28"/>
          <w:lang w:eastAsia="uk-UA" w:bidi="en-US"/>
        </w:rPr>
        <w:t xml:space="preserve"> </w:t>
      </w:r>
      <w:hyperlink r:id="rId8" w:history="1">
        <w:r w:rsidRPr="00ED4EB2">
          <w:rPr>
            <w:rFonts w:ascii="Times New Roman" w:eastAsia="Times New Roman" w:hAnsi="Times New Roman" w:cs="Times New Roman"/>
            <w:color w:val="0000FF"/>
            <w:sz w:val="28"/>
            <w:szCs w:val="36"/>
            <w:u w:val="single"/>
            <w:lang w:eastAsia="uk-UA" w:bidi="en-US"/>
          </w:rPr>
          <w:t>zdo29@osvita.vmr.gov.ua</w:t>
        </w:r>
      </w:hyperlink>
      <w:r w:rsidRPr="00ED4EB2">
        <w:rPr>
          <w:rFonts w:ascii="Calibri" w:eastAsia="Times New Roman" w:hAnsi="Calibri" w:cs="Times New Roman"/>
          <w:color w:val="0000FF"/>
          <w:u w:val="single"/>
          <w:lang w:eastAsia="uk-UA"/>
        </w:rPr>
        <w:t xml:space="preserve"> </w:t>
      </w:r>
      <w:r w:rsidRPr="00ED4EB2">
        <w:rPr>
          <w:rFonts w:ascii="Times New Roman" w:eastAsia="Times New Roman" w:hAnsi="Times New Roman" w:cs="Times New Roman"/>
          <w:sz w:val="28"/>
          <w:szCs w:val="36"/>
          <w:u w:val="single"/>
          <w:lang w:eastAsia="uk-UA" w:bidi="en-US"/>
        </w:rPr>
        <w:t xml:space="preserve"> </w:t>
      </w:r>
      <w:r w:rsidRPr="00ED4EB2">
        <w:rPr>
          <w:rFonts w:ascii="Times New Roman" w:eastAsia="Times New Roman" w:hAnsi="Times New Roman" w:cs="Times New Roman"/>
          <w:b/>
          <w:sz w:val="28"/>
          <w:szCs w:val="28"/>
          <w:lang w:eastAsia="uk-UA"/>
        </w:rPr>
        <w:t xml:space="preserve"> </w:t>
      </w:r>
    </w:p>
    <w:p w:rsidR="00ED4EB2" w:rsidRPr="00ED4EB2" w:rsidRDefault="00ED4EB2" w:rsidP="00ED4EB2">
      <w:pPr>
        <w:spacing w:after="0" w:line="276" w:lineRule="auto"/>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w:t>
      </w:r>
      <w:r w:rsidRPr="00ED4EB2">
        <w:rPr>
          <w:rFonts w:ascii="Times New Roman" w:eastAsia="Times New Roman" w:hAnsi="Times New Roman" w:cs="Times New Roman"/>
          <w:sz w:val="28"/>
          <w:szCs w:val="28"/>
          <w:lang w:eastAsia="uk-UA" w:bidi="en-US"/>
        </w:rPr>
        <w:tab/>
      </w:r>
      <w:r w:rsidRPr="00ED4EB2">
        <w:rPr>
          <w:rFonts w:ascii="Times New Roman" w:eastAsia="Times New Roman" w:hAnsi="Times New Roman" w:cs="Times New Roman"/>
          <w:b/>
          <w:sz w:val="28"/>
          <w:szCs w:val="28"/>
          <w:lang w:eastAsia="uk-UA" w:bidi="en-US"/>
        </w:rPr>
        <w:t>Код</w:t>
      </w:r>
      <w:r w:rsidRPr="00ED4EB2">
        <w:rPr>
          <w:rFonts w:ascii="Times New Roman" w:eastAsia="Times New Roman" w:hAnsi="Times New Roman" w:cs="Times New Roman"/>
          <w:sz w:val="28"/>
          <w:szCs w:val="28"/>
          <w:lang w:eastAsia="uk-UA" w:bidi="en-US"/>
        </w:rPr>
        <w:t xml:space="preserve"> ЄДРПОУ 26244202</w:t>
      </w:r>
    </w:p>
    <w:p w:rsidR="00ED4EB2" w:rsidRPr="00ED4EB2" w:rsidRDefault="00ED4EB2" w:rsidP="00ED4EB2">
      <w:pPr>
        <w:spacing w:after="0" w:line="276" w:lineRule="auto"/>
        <w:ind w:firstLine="708"/>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b/>
          <w:sz w:val="28"/>
          <w:szCs w:val="28"/>
          <w:lang w:eastAsia="uk-UA" w:bidi="en-US"/>
        </w:rPr>
        <w:t>Мова</w:t>
      </w:r>
      <w:r w:rsidRPr="00ED4EB2">
        <w:rPr>
          <w:rFonts w:ascii="Times New Roman" w:eastAsia="Times New Roman" w:hAnsi="Times New Roman" w:cs="Times New Roman"/>
          <w:sz w:val="28"/>
          <w:szCs w:val="28"/>
          <w:lang w:eastAsia="uk-UA" w:bidi="en-US"/>
        </w:rPr>
        <w:t xml:space="preserve"> освітнього процесу у ЗДО № 29 - українська.</w:t>
      </w:r>
    </w:p>
    <w:p w:rsidR="00ED4EB2" w:rsidRPr="00ED4EB2" w:rsidRDefault="00ED4EB2" w:rsidP="00ED4EB2">
      <w:pPr>
        <w:spacing w:after="0" w:line="276" w:lineRule="auto"/>
        <w:ind w:firstLine="708"/>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b/>
          <w:sz w:val="28"/>
          <w:szCs w:val="28"/>
          <w:lang w:eastAsia="uk-UA" w:bidi="en-US"/>
        </w:rPr>
        <w:t>Режим роботи</w:t>
      </w:r>
      <w:r w:rsidRPr="00ED4EB2">
        <w:rPr>
          <w:rFonts w:ascii="Times New Roman" w:eastAsia="Times New Roman" w:hAnsi="Times New Roman" w:cs="Times New Roman"/>
          <w:sz w:val="28"/>
          <w:szCs w:val="28"/>
          <w:lang w:eastAsia="uk-UA" w:bidi="en-US"/>
        </w:rPr>
        <w:t xml:space="preserve">: заклад працює за п’ятиденним, 1 годинним  режимом роботи з 7.30 до 18.30. </w:t>
      </w:r>
    </w:p>
    <w:p w:rsidR="00ED4EB2" w:rsidRPr="00ED4EB2" w:rsidRDefault="00ED4EB2" w:rsidP="00ED4EB2">
      <w:pPr>
        <w:spacing w:after="0" w:line="276" w:lineRule="auto"/>
        <w:ind w:firstLine="708"/>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xml:space="preserve">Кількість дітей у закладі: 189 (потужність закладу - 180). </w:t>
      </w:r>
    </w:p>
    <w:p w:rsidR="00ED4EB2" w:rsidRPr="00ED4EB2" w:rsidRDefault="00ED4EB2" w:rsidP="00ED4EB2">
      <w:pPr>
        <w:tabs>
          <w:tab w:val="left" w:pos="709"/>
        </w:tabs>
        <w:suppressAutoHyphens/>
        <w:spacing w:after="0" w:line="276" w:lineRule="auto"/>
        <w:jc w:val="both"/>
        <w:rPr>
          <w:rFonts w:ascii="Times New Roman" w:eastAsia="PMingLiU" w:hAnsi="Times New Roman"/>
          <w:sz w:val="28"/>
          <w:szCs w:val="28"/>
          <w:lang w:eastAsia="ar-SA"/>
        </w:rPr>
      </w:pPr>
      <w:r w:rsidRPr="00ED4EB2">
        <w:rPr>
          <w:rFonts w:ascii="Times New Roman" w:eastAsia="PMingLiU" w:hAnsi="Times New Roman"/>
          <w:color w:val="C00000"/>
          <w:sz w:val="28"/>
          <w:szCs w:val="28"/>
          <w:lang w:eastAsia="ar-SA"/>
        </w:rPr>
        <w:tab/>
      </w:r>
      <w:r w:rsidRPr="00ED4EB2">
        <w:rPr>
          <w:rFonts w:ascii="Times New Roman" w:eastAsia="PMingLiU" w:hAnsi="Times New Roman"/>
          <w:sz w:val="28"/>
          <w:szCs w:val="28"/>
          <w:lang w:eastAsia="ar-SA"/>
        </w:rPr>
        <w:t>У своєму складі заклад має 10 груп, які класифікуються за наступними віковими категоріями:</w:t>
      </w:r>
    </w:p>
    <w:p w:rsidR="00ED4EB2" w:rsidRPr="00ED4EB2" w:rsidRDefault="00ED4EB2" w:rsidP="00ED4EB2">
      <w:pPr>
        <w:tabs>
          <w:tab w:val="left" w:pos="709"/>
        </w:tabs>
        <w:suppressAutoHyphens/>
        <w:spacing w:after="0" w:line="276" w:lineRule="auto"/>
        <w:ind w:left="720"/>
        <w:jc w:val="both"/>
        <w:rPr>
          <w:rFonts w:ascii="Times New Roman" w:hAnsi="Times New Roman"/>
          <w:sz w:val="28"/>
          <w:szCs w:val="28"/>
          <w:lang w:eastAsia="ru-RU"/>
        </w:rPr>
      </w:pPr>
      <w:r w:rsidRPr="00ED4EB2">
        <w:rPr>
          <w:rFonts w:ascii="Times New Roman" w:hAnsi="Times New Roman"/>
          <w:sz w:val="28"/>
          <w:szCs w:val="28"/>
          <w:lang w:eastAsia="ru-RU"/>
        </w:rPr>
        <w:t>2 групи 3-го року життя, одна з них інклюзивна,</w:t>
      </w:r>
    </w:p>
    <w:p w:rsidR="00ED4EB2" w:rsidRPr="00ED4EB2" w:rsidRDefault="00ED4EB2" w:rsidP="00ED4EB2">
      <w:pPr>
        <w:tabs>
          <w:tab w:val="left" w:pos="709"/>
        </w:tabs>
        <w:suppressAutoHyphens/>
        <w:spacing w:after="0" w:line="276" w:lineRule="auto"/>
        <w:ind w:left="720"/>
        <w:jc w:val="both"/>
        <w:rPr>
          <w:rFonts w:ascii="Times New Roman" w:hAnsi="Times New Roman"/>
          <w:sz w:val="28"/>
          <w:szCs w:val="28"/>
          <w:lang w:eastAsia="ru-RU"/>
        </w:rPr>
      </w:pPr>
      <w:r w:rsidRPr="00ED4EB2">
        <w:rPr>
          <w:rFonts w:ascii="Times New Roman" w:hAnsi="Times New Roman"/>
          <w:sz w:val="28"/>
          <w:szCs w:val="28"/>
          <w:lang w:eastAsia="ru-RU"/>
        </w:rPr>
        <w:t>3 групи 4-го року життя,</w:t>
      </w:r>
    </w:p>
    <w:p w:rsidR="00ED4EB2" w:rsidRPr="00ED4EB2" w:rsidRDefault="00ED4EB2" w:rsidP="00ED4EB2">
      <w:pPr>
        <w:tabs>
          <w:tab w:val="left" w:pos="709"/>
        </w:tabs>
        <w:suppressAutoHyphens/>
        <w:spacing w:after="0" w:line="276" w:lineRule="auto"/>
        <w:ind w:left="720"/>
        <w:jc w:val="both"/>
        <w:rPr>
          <w:rFonts w:ascii="Times New Roman" w:hAnsi="Times New Roman"/>
          <w:sz w:val="28"/>
          <w:szCs w:val="28"/>
          <w:lang w:eastAsia="ru-RU"/>
        </w:rPr>
      </w:pPr>
      <w:r w:rsidRPr="00ED4EB2">
        <w:rPr>
          <w:rFonts w:ascii="Times New Roman" w:hAnsi="Times New Roman"/>
          <w:sz w:val="28"/>
          <w:szCs w:val="28"/>
          <w:lang w:eastAsia="ru-RU"/>
        </w:rPr>
        <w:t>3 групи 5-го року життя, одна з них інклюзивна,</w:t>
      </w:r>
    </w:p>
    <w:p w:rsidR="00ED4EB2" w:rsidRPr="00ED4EB2" w:rsidRDefault="00ED4EB2" w:rsidP="00ED4EB2">
      <w:pPr>
        <w:tabs>
          <w:tab w:val="left" w:pos="709"/>
        </w:tabs>
        <w:suppressAutoHyphens/>
        <w:spacing w:after="0" w:line="276" w:lineRule="auto"/>
        <w:ind w:left="720"/>
        <w:jc w:val="both"/>
        <w:rPr>
          <w:rFonts w:ascii="Times New Roman" w:hAnsi="Times New Roman"/>
          <w:sz w:val="28"/>
          <w:szCs w:val="28"/>
          <w:lang w:eastAsia="ru-RU"/>
        </w:rPr>
      </w:pPr>
      <w:r w:rsidRPr="00ED4EB2">
        <w:rPr>
          <w:rFonts w:ascii="Times New Roman" w:hAnsi="Times New Roman"/>
          <w:sz w:val="28"/>
          <w:szCs w:val="28"/>
          <w:lang w:eastAsia="ru-RU"/>
        </w:rPr>
        <w:t>2 групи 6-го року життя, одна з них інклюзивна.</w:t>
      </w:r>
    </w:p>
    <w:p w:rsidR="00ED4EB2" w:rsidRPr="00ED4EB2" w:rsidRDefault="00ED4EB2" w:rsidP="00ED4EB2">
      <w:pPr>
        <w:spacing w:after="0" w:line="276" w:lineRule="auto"/>
        <w:ind w:right="57" w:firstLine="708"/>
        <w:jc w:val="both"/>
        <w:textAlignment w:val="baseline"/>
        <w:rPr>
          <w:rFonts w:ascii="Times New Roman" w:eastAsia="Calibri" w:hAnsi="Times New Roman"/>
          <w:sz w:val="28"/>
          <w:szCs w:val="28"/>
          <w:lang w:eastAsia="ru-RU"/>
        </w:rPr>
      </w:pPr>
      <w:r w:rsidRPr="00ED4EB2">
        <w:rPr>
          <w:rFonts w:ascii="Times New Roman" w:eastAsia="Calibri" w:hAnsi="Times New Roman"/>
          <w:sz w:val="28"/>
          <w:szCs w:val="28"/>
        </w:rPr>
        <w:t>У 2024-2025 навчальному році</w:t>
      </w:r>
      <w:r w:rsidRPr="00ED4EB2">
        <w:rPr>
          <w:rFonts w:ascii="Times New Roman" w:eastAsia="Calibri" w:hAnsi="Times New Roman"/>
          <w:spacing w:val="-2"/>
          <w:sz w:val="28"/>
          <w:szCs w:val="28"/>
          <w:lang w:eastAsia="ru-RU"/>
        </w:rPr>
        <w:t xml:space="preserve"> </w:t>
      </w:r>
      <w:r w:rsidRPr="00ED4EB2">
        <w:rPr>
          <w:rFonts w:ascii="Times New Roman" w:eastAsia="Calibri" w:hAnsi="Times New Roman"/>
          <w:sz w:val="28"/>
          <w:szCs w:val="28"/>
          <w:lang w:eastAsia="ru-RU"/>
        </w:rPr>
        <w:t xml:space="preserve">ЗДО працював відповідно до вимог Базового компоненту дошкільної освіти, за освітньою програмою для дітей від 2 до 7 років «Дитина», освітньою програмою ЗДО. </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Діяльність ЗДО № 29  у 2024/2025 навчальному році, освітня та методична робота були спрямовані на реалізацію завдань дошкільної освіти, визначених Законом України «Про дошкільну освіту» та конкретизованих у Стратегії розвитку ЗДО, Освітній програмі закладу та у Плані роботи на навчальний рік,  на забезпечення безпечного освітнього простору в ЗДО в умовах воєнного стану, якості освітньої діяльності, підвищення фахового рівня педагогічних працівників, зміцнення навчально-методичної та матеріально-технічної бази закладу. </w:t>
      </w:r>
      <w:r w:rsidRPr="00ED4EB2">
        <w:rPr>
          <w:rFonts w:ascii="Times New Roman" w:eastAsia="Times New Roman" w:hAnsi="Times New Roman" w:cs="Times New Roman"/>
          <w:sz w:val="28"/>
          <w:szCs w:val="28"/>
          <w:lang w:eastAsia="ru-RU"/>
        </w:rPr>
        <w:t xml:space="preserve">У період воєнного стану у закладі були створені максимально безпечні умови для вихованців та працівників відповідно до Постанов ДСНС.  </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ЗДО № 29 розміщений у типовій </w:t>
      </w:r>
      <w:proofErr w:type="spellStart"/>
      <w:r w:rsidRPr="00ED4EB2">
        <w:rPr>
          <w:rFonts w:ascii="Times New Roman" w:eastAsia="Times New Roman" w:hAnsi="Times New Roman" w:cs="Times New Roman"/>
          <w:sz w:val="28"/>
          <w:szCs w:val="28"/>
          <w:lang w:eastAsia="uk-UA"/>
        </w:rPr>
        <w:t>двохповерховій</w:t>
      </w:r>
      <w:proofErr w:type="spellEnd"/>
      <w:r w:rsidRPr="00ED4EB2">
        <w:rPr>
          <w:rFonts w:ascii="Times New Roman" w:eastAsia="Times New Roman" w:hAnsi="Times New Roman" w:cs="Times New Roman"/>
          <w:sz w:val="28"/>
          <w:szCs w:val="28"/>
          <w:lang w:eastAsia="uk-UA"/>
        </w:rPr>
        <w:t xml:space="preserve"> будівлі загальною площею 1094 </w:t>
      </w:r>
      <w:proofErr w:type="spellStart"/>
      <w:r w:rsidRPr="00ED4EB2">
        <w:rPr>
          <w:rFonts w:ascii="Times New Roman" w:eastAsia="Times New Roman" w:hAnsi="Times New Roman" w:cs="Times New Roman"/>
          <w:sz w:val="28"/>
          <w:szCs w:val="28"/>
          <w:lang w:eastAsia="uk-UA"/>
        </w:rPr>
        <w:t>кв.м</w:t>
      </w:r>
      <w:proofErr w:type="spellEnd"/>
      <w:r w:rsidRPr="00ED4EB2">
        <w:rPr>
          <w:rFonts w:ascii="Times New Roman" w:eastAsia="Times New Roman" w:hAnsi="Times New Roman" w:cs="Times New Roman"/>
          <w:sz w:val="28"/>
          <w:szCs w:val="28"/>
          <w:lang w:eastAsia="uk-UA"/>
        </w:rPr>
        <w:t>. У  закладі  дошкільної освіти у 2024/2025 навчальному році функціонували:</w:t>
      </w:r>
    </w:p>
    <w:p w:rsidR="00ED4EB2" w:rsidRPr="00ED4EB2" w:rsidRDefault="00ED4EB2" w:rsidP="00BD5AD9">
      <w:pPr>
        <w:numPr>
          <w:ilvl w:val="0"/>
          <w:numId w:val="10"/>
        </w:numPr>
        <w:shd w:val="clear" w:color="auto" w:fill="FFFFFF"/>
        <w:tabs>
          <w:tab w:val="left" w:pos="9072"/>
        </w:tabs>
        <w:spacing w:after="0" w:line="276" w:lineRule="auto"/>
        <w:contextualSpacing/>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10 групових приміщень, кожне з яких має: роздягальну, ігрову, спальну, туалетну кімнати кухонний блок для миття і зберігання </w:t>
      </w:r>
      <w:r w:rsidRPr="00ED4EB2">
        <w:rPr>
          <w:rFonts w:ascii="Times New Roman" w:eastAsia="Times New Roman" w:hAnsi="Times New Roman" w:cs="Times New Roman"/>
          <w:sz w:val="28"/>
          <w:szCs w:val="28"/>
          <w:lang w:eastAsia="uk-UA"/>
        </w:rPr>
        <w:lastRenderedPageBreak/>
        <w:t>посуду. Кожне групове приміщення ізольоване від інших та має зручні сполучення з іншими функціональними приміщеннями ЗДО;</w:t>
      </w:r>
    </w:p>
    <w:p w:rsidR="00ED4EB2" w:rsidRPr="00ED4EB2" w:rsidRDefault="00ED4EB2" w:rsidP="00BD5AD9">
      <w:pPr>
        <w:numPr>
          <w:ilvl w:val="0"/>
          <w:numId w:val="10"/>
        </w:numPr>
        <w:shd w:val="clear" w:color="auto" w:fill="FFFFFF"/>
        <w:tabs>
          <w:tab w:val="left" w:pos="9072"/>
        </w:tabs>
        <w:spacing w:after="0" w:line="276" w:lineRule="auto"/>
        <w:contextualSpacing/>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музична зала з необхідним наповненням;</w:t>
      </w:r>
    </w:p>
    <w:p w:rsidR="00ED4EB2" w:rsidRPr="00ED4EB2" w:rsidRDefault="00ED4EB2" w:rsidP="00BD5AD9">
      <w:pPr>
        <w:numPr>
          <w:ilvl w:val="0"/>
          <w:numId w:val="10"/>
        </w:numPr>
        <w:shd w:val="clear" w:color="auto" w:fill="FFFFFF"/>
        <w:tabs>
          <w:tab w:val="left" w:pos="9072"/>
        </w:tabs>
        <w:spacing w:after="0" w:line="276" w:lineRule="auto"/>
        <w:contextualSpacing/>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методичний кабінет – центр  методичної роботи з педагогічними кадрами ЗДО, наповнення якого здійснюється відповідно до Положення про методичний кабінет ЗДО;</w:t>
      </w:r>
    </w:p>
    <w:p w:rsidR="00ED4EB2" w:rsidRPr="00ED4EB2" w:rsidRDefault="00ED4EB2" w:rsidP="00BD5AD9">
      <w:pPr>
        <w:numPr>
          <w:ilvl w:val="0"/>
          <w:numId w:val="10"/>
        </w:numPr>
        <w:shd w:val="clear" w:color="auto" w:fill="FFFFFF"/>
        <w:tabs>
          <w:tab w:val="left" w:pos="9072"/>
        </w:tabs>
        <w:spacing w:after="0" w:line="276" w:lineRule="auto"/>
        <w:contextualSpacing/>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ресурсна кімната, оснащена для корекційно-</w:t>
      </w:r>
      <w:proofErr w:type="spellStart"/>
      <w:r w:rsidRPr="00ED4EB2">
        <w:rPr>
          <w:rFonts w:ascii="Times New Roman" w:eastAsia="Times New Roman" w:hAnsi="Times New Roman" w:cs="Times New Roman"/>
          <w:sz w:val="28"/>
          <w:szCs w:val="28"/>
          <w:lang w:eastAsia="uk-UA"/>
        </w:rPr>
        <w:t>розвиткової</w:t>
      </w:r>
      <w:proofErr w:type="spellEnd"/>
      <w:r w:rsidRPr="00ED4EB2">
        <w:rPr>
          <w:rFonts w:ascii="Times New Roman" w:eastAsia="Times New Roman" w:hAnsi="Times New Roman" w:cs="Times New Roman"/>
          <w:sz w:val="28"/>
          <w:szCs w:val="28"/>
          <w:lang w:eastAsia="uk-UA"/>
        </w:rPr>
        <w:t xml:space="preserve"> роботи з дітьми з ООП;</w:t>
      </w:r>
    </w:p>
    <w:p w:rsidR="00ED4EB2" w:rsidRPr="00ED4EB2" w:rsidRDefault="00ED4EB2" w:rsidP="00BD5AD9">
      <w:pPr>
        <w:numPr>
          <w:ilvl w:val="0"/>
          <w:numId w:val="10"/>
        </w:numPr>
        <w:shd w:val="clear" w:color="auto" w:fill="FFFFFF"/>
        <w:tabs>
          <w:tab w:val="left" w:pos="9072"/>
        </w:tabs>
        <w:spacing w:after="0" w:line="276" w:lineRule="auto"/>
        <w:contextualSpacing/>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харчоблок, забезпечений усім необхідним технологічним обладнанням відповідно до вимог;  </w:t>
      </w:r>
    </w:p>
    <w:p w:rsidR="00ED4EB2" w:rsidRPr="00ED4EB2" w:rsidRDefault="00ED4EB2" w:rsidP="00BD5AD9">
      <w:pPr>
        <w:numPr>
          <w:ilvl w:val="0"/>
          <w:numId w:val="10"/>
        </w:numPr>
        <w:shd w:val="clear" w:color="auto" w:fill="FFFFFF"/>
        <w:tabs>
          <w:tab w:val="left" w:pos="9072"/>
        </w:tabs>
        <w:spacing w:after="0" w:line="276" w:lineRule="auto"/>
        <w:contextualSpacing/>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пральня, забезпечена  пральними машинами, прасками;</w:t>
      </w:r>
    </w:p>
    <w:p w:rsidR="00ED4EB2" w:rsidRPr="00ED4EB2" w:rsidRDefault="00ED4EB2" w:rsidP="00BD5AD9">
      <w:pPr>
        <w:numPr>
          <w:ilvl w:val="0"/>
          <w:numId w:val="10"/>
        </w:numPr>
        <w:shd w:val="clear" w:color="auto" w:fill="FFFFFF"/>
        <w:tabs>
          <w:tab w:val="left" w:pos="9072"/>
        </w:tabs>
        <w:spacing w:after="0" w:line="276" w:lineRule="auto"/>
        <w:contextualSpacing/>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медичний кабінет для обслуговування дітей: медичний кабінет, ізолятор, </w:t>
      </w:r>
      <w:proofErr w:type="spellStart"/>
      <w:r w:rsidRPr="00ED4EB2">
        <w:rPr>
          <w:rFonts w:ascii="Times New Roman" w:eastAsia="Times New Roman" w:hAnsi="Times New Roman" w:cs="Times New Roman"/>
          <w:sz w:val="28"/>
          <w:szCs w:val="28"/>
          <w:lang w:eastAsia="uk-UA"/>
        </w:rPr>
        <w:t>маніпуляційна</w:t>
      </w:r>
      <w:proofErr w:type="spellEnd"/>
      <w:r w:rsidRPr="00ED4EB2">
        <w:rPr>
          <w:rFonts w:ascii="Times New Roman" w:eastAsia="Times New Roman" w:hAnsi="Times New Roman" w:cs="Times New Roman"/>
          <w:sz w:val="28"/>
          <w:szCs w:val="28"/>
          <w:lang w:eastAsia="uk-UA"/>
        </w:rPr>
        <w:t>, забезпечені необхідним обладнанням та матеріалами відповідно до вимог.</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Матеріально-технічний стан  групових приміщень відповідає нормам санітарно-гігієнічного забезпечення. Групи укомплектовані м’яким і твердим інвентарем.  У період воєнного стану проведені лише косметичні ремонти приміщень.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рушники марковані згідно санітарно-гігієнічних вимог. Достатньо інвентарю для прибирання приміщень, який маркований та правильно зберігається. </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Заклад підключений до мережі Інтернет та забезпечений технічними засобами навчання: комп’ютерами, ноутбуками, принтерами, ксероксами, мультимедійним комп’ютерним </w:t>
      </w:r>
      <w:proofErr w:type="spellStart"/>
      <w:r w:rsidRPr="00ED4EB2">
        <w:rPr>
          <w:rFonts w:ascii="Times New Roman" w:eastAsia="Times New Roman" w:hAnsi="Times New Roman" w:cs="Times New Roman"/>
          <w:sz w:val="28"/>
          <w:szCs w:val="28"/>
          <w:lang w:eastAsia="uk-UA"/>
        </w:rPr>
        <w:t>проєктором</w:t>
      </w:r>
      <w:proofErr w:type="spellEnd"/>
      <w:r w:rsidRPr="00ED4EB2">
        <w:rPr>
          <w:rFonts w:ascii="Times New Roman" w:eastAsia="Times New Roman" w:hAnsi="Times New Roman" w:cs="Times New Roman"/>
          <w:sz w:val="28"/>
          <w:szCs w:val="28"/>
          <w:lang w:eastAsia="uk-UA"/>
        </w:rPr>
        <w:t xml:space="preserve"> з екраном, музичним центром.</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color w:val="C00000"/>
          <w:sz w:val="28"/>
          <w:szCs w:val="28"/>
          <w:lang w:eastAsia="uk-UA"/>
        </w:rPr>
      </w:pPr>
      <w:r w:rsidRPr="00ED4EB2">
        <w:rPr>
          <w:rFonts w:ascii="Times New Roman" w:eastAsia="Times New Roman" w:hAnsi="Times New Roman" w:cs="Times New Roman"/>
          <w:color w:val="C00000"/>
          <w:sz w:val="28"/>
          <w:szCs w:val="28"/>
          <w:lang w:eastAsia="uk-UA"/>
        </w:rPr>
        <w:t xml:space="preserve"> </w:t>
      </w:r>
      <w:r w:rsidRPr="00ED4EB2">
        <w:rPr>
          <w:rFonts w:ascii="Times New Roman" w:eastAsia="Times New Roman" w:hAnsi="Times New Roman" w:cs="Times New Roman"/>
          <w:sz w:val="28"/>
          <w:szCs w:val="28"/>
          <w:lang w:eastAsia="uk-UA"/>
        </w:rPr>
        <w:t xml:space="preserve">Будівля розташована на окремій земельній ділянці загальною площею 4.231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городні ділянки. Обладнання на майданчиках відповідає росту і віку дітей, надійно і </w:t>
      </w:r>
      <w:proofErr w:type="spellStart"/>
      <w:r w:rsidRPr="00ED4EB2">
        <w:rPr>
          <w:rFonts w:ascii="Times New Roman" w:eastAsia="Times New Roman" w:hAnsi="Times New Roman" w:cs="Times New Roman"/>
          <w:sz w:val="28"/>
          <w:szCs w:val="28"/>
          <w:lang w:eastAsia="uk-UA"/>
        </w:rPr>
        <w:t>стійко</w:t>
      </w:r>
      <w:proofErr w:type="spellEnd"/>
      <w:r w:rsidRPr="00ED4EB2">
        <w:rPr>
          <w:rFonts w:ascii="Times New Roman" w:eastAsia="Times New Roman" w:hAnsi="Times New Roman" w:cs="Times New Roman"/>
          <w:sz w:val="28"/>
          <w:szCs w:val="28"/>
          <w:lang w:eastAsia="uk-UA"/>
        </w:rPr>
        <w:t xml:space="preserve"> закріплене. Наявні акти обстеження фізкультурного та іншого ігрового обладнання для безпечного використання в роботі з дітьми. Кожна група  на майданчиках має тіньовий навіс для захисту від сонця й опадів.</w:t>
      </w: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ru-RU"/>
        </w:rPr>
        <w:t xml:space="preserve">Кадрове забезпечення ЗДО проводиться у відповідності до типових штатів. </w:t>
      </w:r>
      <w:r w:rsidRPr="00ED4EB2">
        <w:rPr>
          <w:rFonts w:ascii="Times New Roman" w:eastAsia="Times New Roman" w:hAnsi="Times New Roman" w:cs="Times New Roman"/>
          <w:sz w:val="28"/>
          <w:szCs w:val="28"/>
          <w:lang w:eastAsia="uk-UA"/>
        </w:rPr>
        <w:t>ЗДО № 29  забезпечений кадрами згідно з ліцензійними умовами.</w:t>
      </w: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lastRenderedPageBreak/>
        <w:t>Директор ЗДО формує штат закладу, залучаючи кваліфікованих педагогічних та інших працівників відповідно до штатних нормативів та типу закладу.</w:t>
      </w: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У  закладі дошкільної освіти за штатним розписом станом на 01 січня 2025 року кількість штатних посад:        </w:t>
      </w:r>
    </w:p>
    <w:p w:rsidR="00ED4EB2" w:rsidRPr="00ED4EB2" w:rsidRDefault="00ED4EB2" w:rsidP="00ED4EB2">
      <w:pPr>
        <w:shd w:val="clear" w:color="auto" w:fill="FFFFFF"/>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всього – 52              </w:t>
      </w:r>
    </w:p>
    <w:p w:rsidR="00ED4EB2" w:rsidRPr="00ED4EB2" w:rsidRDefault="00ED4EB2" w:rsidP="00ED4EB2">
      <w:pPr>
        <w:shd w:val="clear" w:color="auto" w:fill="FFFFFF"/>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адміністративно-педагогічний персонал - 22</w:t>
      </w:r>
    </w:p>
    <w:p w:rsidR="00ED4EB2" w:rsidRPr="00ED4EB2" w:rsidRDefault="00ED4EB2" w:rsidP="00ED4EB2">
      <w:pPr>
        <w:shd w:val="clear" w:color="auto" w:fill="FFFFFF"/>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спеціалістів – 4</w:t>
      </w:r>
    </w:p>
    <w:p w:rsidR="00ED4EB2" w:rsidRPr="00ED4EB2" w:rsidRDefault="00ED4EB2" w:rsidP="00ED4EB2">
      <w:pPr>
        <w:shd w:val="clear" w:color="auto" w:fill="FFFFFF"/>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обслуговуючого персоналу – 26 </w:t>
      </w: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Фактично-працюючих осіб - 51 </w:t>
      </w:r>
      <w:proofErr w:type="spellStart"/>
      <w:r w:rsidRPr="00ED4EB2">
        <w:rPr>
          <w:rFonts w:ascii="Times New Roman" w:eastAsia="Times New Roman" w:hAnsi="Times New Roman" w:cs="Times New Roman"/>
          <w:sz w:val="28"/>
          <w:szCs w:val="28"/>
          <w:lang w:eastAsia="uk-UA"/>
        </w:rPr>
        <w:t>чол</w:t>
      </w:r>
      <w:proofErr w:type="spellEnd"/>
      <w:r w:rsidRPr="00ED4EB2">
        <w:rPr>
          <w:rFonts w:ascii="Times New Roman" w:eastAsia="Times New Roman" w:hAnsi="Times New Roman" w:cs="Times New Roman"/>
          <w:sz w:val="28"/>
          <w:szCs w:val="28"/>
          <w:lang w:eastAsia="uk-UA"/>
        </w:rPr>
        <w:t>. (+1 працівник  у відпустці  по догляду за дитиною до 3-х років). Із 51-го працівника  21 – педагогічний працівник. У складі педагогічного колективу: директор, вихователь-методист, 15 вихователів, 2 музичних керівники, 2 асистенти вихователів.</w:t>
      </w:r>
    </w:p>
    <w:p w:rsidR="00ED4EB2" w:rsidRPr="00ED4EB2" w:rsidRDefault="00ED4EB2" w:rsidP="00ED4EB2">
      <w:pPr>
        <w:suppressAutoHyphens/>
        <w:spacing w:after="0" w:line="276" w:lineRule="auto"/>
        <w:rPr>
          <w:rFonts w:ascii="Times New Roman" w:hAnsi="Times New Roman"/>
          <w:b/>
          <w:sz w:val="28"/>
          <w:szCs w:val="28"/>
          <w:lang w:eastAsia="ar-SA"/>
        </w:rPr>
      </w:pPr>
    </w:p>
    <w:p w:rsidR="00ED4EB2" w:rsidRPr="00ED4EB2" w:rsidRDefault="00ED4EB2" w:rsidP="00ED4EB2">
      <w:pPr>
        <w:suppressAutoHyphens/>
        <w:spacing w:after="0" w:line="276" w:lineRule="auto"/>
        <w:rPr>
          <w:rFonts w:ascii="Times New Roman" w:hAnsi="Times New Roman"/>
          <w:b/>
          <w:i/>
          <w:iCs/>
          <w:sz w:val="28"/>
          <w:szCs w:val="28"/>
          <w:lang w:eastAsia="ar-SA"/>
        </w:rPr>
      </w:pPr>
      <w:r w:rsidRPr="00ED4EB2">
        <w:rPr>
          <w:rFonts w:ascii="Times New Roman" w:hAnsi="Times New Roman"/>
          <w:b/>
          <w:i/>
          <w:iCs/>
          <w:sz w:val="28"/>
          <w:szCs w:val="28"/>
          <w:lang w:eastAsia="ar-SA"/>
        </w:rPr>
        <w:t>Освітній рівень педагогів:</w:t>
      </w: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Calibri" w:hAnsi="Times New Roman"/>
          <w:b/>
          <w:noProof/>
          <w:sz w:val="28"/>
          <w:szCs w:val="28"/>
          <w:lang w:eastAsia="ru-RU"/>
        </w:rPr>
        <w:drawing>
          <wp:inline distT="0" distB="0" distL="0" distR="0" wp14:anchorId="230C6C35" wp14:editId="2E9FF6FC">
            <wp:extent cx="5652696" cy="1892596"/>
            <wp:effectExtent l="0" t="0" r="5715" b="1270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EB2" w:rsidRPr="00ED4EB2" w:rsidRDefault="00ED4EB2" w:rsidP="00ED4EB2">
      <w:pPr>
        <w:suppressAutoHyphens/>
        <w:spacing w:after="0" w:line="276" w:lineRule="auto"/>
        <w:rPr>
          <w:rFonts w:ascii="Times New Roman" w:eastAsia="PMingLiU" w:hAnsi="Times New Roman"/>
          <w:b/>
          <w:sz w:val="28"/>
          <w:szCs w:val="28"/>
          <w:lang w:eastAsia="ar-SA"/>
        </w:rPr>
      </w:pPr>
    </w:p>
    <w:p w:rsidR="00ED4EB2" w:rsidRPr="00ED4EB2" w:rsidRDefault="00ED4EB2" w:rsidP="00ED4EB2">
      <w:pPr>
        <w:suppressAutoHyphens/>
        <w:spacing w:after="0" w:line="276" w:lineRule="auto"/>
        <w:rPr>
          <w:rFonts w:ascii="Times New Roman" w:eastAsia="PMingLiU" w:hAnsi="Times New Roman"/>
          <w:b/>
          <w:i/>
          <w:iCs/>
          <w:sz w:val="28"/>
          <w:szCs w:val="28"/>
          <w:lang w:eastAsia="ar-SA"/>
        </w:rPr>
      </w:pPr>
      <w:r w:rsidRPr="00ED4EB2">
        <w:rPr>
          <w:rFonts w:ascii="Times New Roman" w:eastAsia="PMingLiU" w:hAnsi="Times New Roman"/>
          <w:b/>
          <w:i/>
          <w:iCs/>
          <w:sz w:val="28"/>
          <w:szCs w:val="28"/>
          <w:lang w:eastAsia="ar-SA"/>
        </w:rPr>
        <w:t>Склад за категоріями:</w:t>
      </w: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lang w:eastAsia="uk-UA"/>
        </w:rPr>
      </w:pPr>
    </w:p>
    <w:p w:rsidR="00ED4EB2" w:rsidRPr="00ED4EB2" w:rsidRDefault="00ED4EB2" w:rsidP="00ED4EB2">
      <w:pPr>
        <w:shd w:val="clear" w:color="auto" w:fill="FFFFFF"/>
        <w:spacing w:after="0" w:line="276" w:lineRule="auto"/>
        <w:ind w:firstLine="567"/>
        <w:jc w:val="both"/>
        <w:rPr>
          <w:rFonts w:ascii="Times New Roman" w:eastAsia="Calibri" w:hAnsi="Times New Roman" w:cs="Times New Roman"/>
          <w:sz w:val="28"/>
          <w:szCs w:val="28"/>
        </w:rPr>
      </w:pPr>
      <w:r w:rsidRPr="00ED4EB2">
        <w:rPr>
          <w:rFonts w:ascii="Times New Roman" w:eastAsia="PMingLiU" w:hAnsi="Times New Roman" w:cs="Times New Roman"/>
          <w:b/>
          <w:noProof/>
          <w:sz w:val="28"/>
          <w:szCs w:val="28"/>
          <w:lang w:eastAsia="ru-RU"/>
        </w:rPr>
        <w:drawing>
          <wp:inline distT="0" distB="0" distL="0" distR="0" wp14:anchorId="49D2F132" wp14:editId="3C7BE83A">
            <wp:extent cx="4953000" cy="2105025"/>
            <wp:effectExtent l="0" t="0" r="19050" b="9525"/>
            <wp:docPr id="4" name="Организационная диаграм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D4EB2" w:rsidRPr="00ED4EB2" w:rsidRDefault="00ED4EB2" w:rsidP="00ED4EB2">
      <w:pPr>
        <w:shd w:val="clear" w:color="auto" w:fill="FFFFFF"/>
        <w:spacing w:after="0" w:line="276" w:lineRule="auto"/>
        <w:ind w:firstLine="567"/>
        <w:jc w:val="both"/>
        <w:rPr>
          <w:rFonts w:ascii="Times New Roman" w:eastAsia="Calibri" w:hAnsi="Times New Roman" w:cs="Times New Roman"/>
          <w:sz w:val="28"/>
          <w:szCs w:val="28"/>
        </w:rPr>
      </w:pPr>
    </w:p>
    <w:p w:rsidR="00ED4EB2" w:rsidRPr="00ED4EB2" w:rsidRDefault="00ED4EB2" w:rsidP="00ED4EB2">
      <w:pPr>
        <w:spacing w:after="0" w:line="276" w:lineRule="auto"/>
        <w:ind w:firstLine="708"/>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lastRenderedPageBreak/>
        <w:t>У закладі проводиться ефективна кадрова політика та забезпечення можливостей для професійного розвитку педагогічних працівників.</w:t>
      </w:r>
    </w:p>
    <w:p w:rsidR="00ED4EB2" w:rsidRPr="00ED4EB2" w:rsidRDefault="00ED4EB2" w:rsidP="00ED4EB2">
      <w:pPr>
        <w:spacing w:after="0" w:line="276" w:lineRule="auto"/>
        <w:ind w:firstLine="708"/>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Керівництво закладу максимально та активно сприяло професійному розвитку та підвищенню кваліфікації педагогічних працівників на засадах, визначених Законом України «Про дошкільну освіту», за процедурами, визначеними Порядком підвищення кваліфікації педагогічних працівників та Положенням про атестацію педагогічних працівників.</w:t>
      </w:r>
    </w:p>
    <w:p w:rsidR="00ED4EB2" w:rsidRPr="00ED4EB2" w:rsidRDefault="00ED4EB2" w:rsidP="00ED4EB2">
      <w:pPr>
        <w:spacing w:after="0" w:line="276" w:lineRule="auto"/>
        <w:ind w:firstLine="708"/>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З метою підвищення кваліфікації та професійного рівня протягом 2024/2025 навчального року у режимах </w:t>
      </w:r>
      <w:proofErr w:type="spellStart"/>
      <w:r w:rsidRPr="00ED4EB2">
        <w:rPr>
          <w:rFonts w:ascii="Times New Roman" w:eastAsia="Calibri" w:hAnsi="Times New Roman" w:cs="Times New Roman"/>
          <w:sz w:val="28"/>
          <w:szCs w:val="28"/>
          <w:lang w:eastAsia="uk-UA"/>
        </w:rPr>
        <w:t>офлайн</w:t>
      </w:r>
      <w:proofErr w:type="spellEnd"/>
      <w:r w:rsidRPr="00ED4EB2">
        <w:rPr>
          <w:rFonts w:ascii="Times New Roman" w:eastAsia="Calibri" w:hAnsi="Times New Roman" w:cs="Times New Roman"/>
          <w:sz w:val="28"/>
          <w:szCs w:val="28"/>
          <w:lang w:eastAsia="uk-UA"/>
        </w:rPr>
        <w:t>/онлайн педагогічні працівники нашого закладу активно залучалися до засідань професійних спільнот на базі ЗДО ВМТГ з різних освітніх напрямів БКДО з метою підвищення теоретичного рівня та фахової майстерності.</w:t>
      </w:r>
    </w:p>
    <w:p w:rsidR="00ED4EB2" w:rsidRPr="00ED4EB2" w:rsidRDefault="00ED4EB2" w:rsidP="00ED4EB2">
      <w:pPr>
        <w:spacing w:after="0" w:line="276" w:lineRule="auto"/>
        <w:ind w:firstLine="708"/>
        <w:jc w:val="both"/>
        <w:rPr>
          <w:rFonts w:ascii="Times New Roman" w:eastAsia="Calibri" w:hAnsi="Times New Roman" w:cs="Times New Roman"/>
          <w:color w:val="FF0000"/>
          <w:sz w:val="28"/>
          <w:szCs w:val="28"/>
          <w:lang w:eastAsia="uk-UA"/>
        </w:rPr>
      </w:pPr>
      <w:r w:rsidRPr="00ED4EB2">
        <w:rPr>
          <w:rFonts w:ascii="Times New Roman" w:eastAsia="Calibri" w:hAnsi="Times New Roman" w:cs="Times New Roman"/>
          <w:sz w:val="28"/>
          <w:szCs w:val="28"/>
          <w:lang w:eastAsia="uk-UA"/>
        </w:rPr>
        <w:t>У 2025 році пройшли І етап курсів підвищення кваліфікації при КЗВО «ВАБО» 8  педагогів:</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Шумило Вікторія Миколаївна, директор;</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Шумило Вікторія Миколаївна, вихователь;</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Борецька Світлана Павлівна, вихователь;</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proofErr w:type="spellStart"/>
      <w:r w:rsidRPr="00ED4EB2">
        <w:rPr>
          <w:rFonts w:ascii="Times New Roman" w:eastAsia="Calibri" w:hAnsi="Times New Roman" w:cs="Times New Roman"/>
          <w:sz w:val="28"/>
          <w:szCs w:val="28"/>
          <w:lang w:eastAsia="uk-UA"/>
        </w:rPr>
        <w:t>Бородій</w:t>
      </w:r>
      <w:proofErr w:type="spellEnd"/>
      <w:r w:rsidRPr="00ED4EB2">
        <w:rPr>
          <w:rFonts w:ascii="Times New Roman" w:eastAsia="Calibri" w:hAnsi="Times New Roman" w:cs="Times New Roman"/>
          <w:sz w:val="28"/>
          <w:szCs w:val="28"/>
          <w:lang w:eastAsia="uk-UA"/>
        </w:rPr>
        <w:t xml:space="preserve"> Анастасія Володимирівна, вихователь;</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proofErr w:type="spellStart"/>
      <w:r w:rsidRPr="00ED4EB2">
        <w:rPr>
          <w:rFonts w:ascii="Times New Roman" w:eastAsia="Calibri" w:hAnsi="Times New Roman" w:cs="Times New Roman"/>
          <w:sz w:val="28"/>
          <w:szCs w:val="28"/>
          <w:lang w:eastAsia="uk-UA"/>
        </w:rPr>
        <w:t>Демчукова</w:t>
      </w:r>
      <w:proofErr w:type="spellEnd"/>
      <w:r w:rsidRPr="00ED4EB2">
        <w:rPr>
          <w:rFonts w:ascii="Times New Roman" w:eastAsia="Calibri" w:hAnsi="Times New Roman" w:cs="Times New Roman"/>
          <w:sz w:val="28"/>
          <w:szCs w:val="28"/>
          <w:lang w:eastAsia="uk-UA"/>
        </w:rPr>
        <w:t xml:space="preserve"> Людмила Матвіївна, вихователь;</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Костюк Світлана Петрівна, вихователь;</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proofErr w:type="spellStart"/>
      <w:r w:rsidRPr="00ED4EB2">
        <w:rPr>
          <w:rFonts w:ascii="Times New Roman" w:eastAsia="Calibri" w:hAnsi="Times New Roman" w:cs="Times New Roman"/>
          <w:sz w:val="28"/>
          <w:szCs w:val="28"/>
          <w:lang w:eastAsia="uk-UA"/>
        </w:rPr>
        <w:t>Пенішкевич</w:t>
      </w:r>
      <w:proofErr w:type="spellEnd"/>
      <w:r w:rsidRPr="00ED4EB2">
        <w:rPr>
          <w:rFonts w:ascii="Times New Roman" w:eastAsia="Calibri" w:hAnsi="Times New Roman" w:cs="Times New Roman"/>
          <w:sz w:val="28"/>
          <w:szCs w:val="28"/>
          <w:lang w:eastAsia="uk-UA"/>
        </w:rPr>
        <w:t xml:space="preserve"> Ірина Володимирівна, асистент вихователя;</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proofErr w:type="spellStart"/>
      <w:r w:rsidRPr="00ED4EB2">
        <w:rPr>
          <w:rFonts w:ascii="Times New Roman" w:eastAsia="Calibri" w:hAnsi="Times New Roman" w:cs="Times New Roman"/>
          <w:sz w:val="28"/>
          <w:szCs w:val="28"/>
          <w:lang w:eastAsia="uk-UA"/>
        </w:rPr>
        <w:t>Шімон</w:t>
      </w:r>
      <w:proofErr w:type="spellEnd"/>
      <w:r w:rsidRPr="00ED4EB2">
        <w:rPr>
          <w:rFonts w:ascii="Times New Roman" w:eastAsia="Calibri" w:hAnsi="Times New Roman" w:cs="Times New Roman"/>
          <w:sz w:val="28"/>
          <w:szCs w:val="28"/>
          <w:lang w:eastAsia="uk-UA"/>
        </w:rPr>
        <w:t xml:space="preserve"> Ольга Миколаївна, музичний керівник.</w:t>
      </w:r>
    </w:p>
    <w:p w:rsidR="00ED4EB2" w:rsidRPr="00ED4EB2" w:rsidRDefault="00ED4EB2" w:rsidP="00ED4EB2">
      <w:pPr>
        <w:spacing w:after="0" w:line="276" w:lineRule="auto"/>
        <w:ind w:firstLine="360"/>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У 2025 році успішно атестувалися педагогічні працівники. Атестаційною комісією І рівня (ЗДО № 29)  атестовано 6 педагогів: </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Костюк Світлана Петрівна, вихователь;</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w:t>
      </w:r>
      <w:proofErr w:type="spellStart"/>
      <w:r w:rsidRPr="00ED4EB2">
        <w:rPr>
          <w:rFonts w:ascii="Times New Roman" w:eastAsia="Calibri" w:hAnsi="Times New Roman" w:cs="Times New Roman"/>
          <w:sz w:val="28"/>
          <w:szCs w:val="28"/>
          <w:lang w:eastAsia="uk-UA"/>
        </w:rPr>
        <w:t>Маковійчук</w:t>
      </w:r>
      <w:proofErr w:type="spellEnd"/>
      <w:r w:rsidRPr="00ED4EB2">
        <w:rPr>
          <w:rFonts w:ascii="Times New Roman" w:eastAsia="Calibri" w:hAnsi="Times New Roman" w:cs="Times New Roman"/>
          <w:sz w:val="28"/>
          <w:szCs w:val="28"/>
          <w:lang w:eastAsia="uk-UA"/>
        </w:rPr>
        <w:t xml:space="preserve"> Ольга Вікторівна, вихователь;</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w:t>
      </w:r>
      <w:proofErr w:type="spellStart"/>
      <w:r w:rsidRPr="00ED4EB2">
        <w:rPr>
          <w:rFonts w:ascii="Times New Roman" w:eastAsia="Calibri" w:hAnsi="Times New Roman" w:cs="Times New Roman"/>
          <w:sz w:val="28"/>
          <w:szCs w:val="28"/>
          <w:lang w:eastAsia="uk-UA"/>
        </w:rPr>
        <w:t>Олішевська</w:t>
      </w:r>
      <w:proofErr w:type="spellEnd"/>
      <w:r w:rsidRPr="00ED4EB2">
        <w:rPr>
          <w:rFonts w:ascii="Times New Roman" w:eastAsia="Calibri" w:hAnsi="Times New Roman" w:cs="Times New Roman"/>
          <w:sz w:val="28"/>
          <w:szCs w:val="28"/>
          <w:lang w:eastAsia="uk-UA"/>
        </w:rPr>
        <w:t xml:space="preserve"> Світлана Іванівна, вихователь;</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Поліщук Тетяна Василівна, вихователь; </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Шевчук Вікторія Михайлівна, вихователь; </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w:t>
      </w:r>
      <w:proofErr w:type="spellStart"/>
      <w:r w:rsidRPr="00ED4EB2">
        <w:rPr>
          <w:rFonts w:ascii="Times New Roman" w:eastAsia="Calibri" w:hAnsi="Times New Roman" w:cs="Times New Roman"/>
          <w:sz w:val="28"/>
          <w:szCs w:val="28"/>
          <w:lang w:eastAsia="uk-UA"/>
        </w:rPr>
        <w:t>Шімон</w:t>
      </w:r>
      <w:proofErr w:type="spellEnd"/>
      <w:r w:rsidRPr="00ED4EB2">
        <w:rPr>
          <w:rFonts w:ascii="Times New Roman" w:eastAsia="Calibri" w:hAnsi="Times New Roman" w:cs="Times New Roman"/>
          <w:sz w:val="28"/>
          <w:szCs w:val="28"/>
          <w:lang w:eastAsia="uk-UA"/>
        </w:rPr>
        <w:t xml:space="preserve"> Ольга Миколаївна, музичний керівник.</w:t>
      </w:r>
      <w:r w:rsidRPr="00ED4EB2">
        <w:rPr>
          <w:rFonts w:ascii="Times New Roman" w:eastAsia="Calibri" w:hAnsi="Times New Roman" w:cs="Times New Roman"/>
          <w:sz w:val="28"/>
          <w:szCs w:val="28"/>
          <w:lang w:eastAsia="uk-UA"/>
        </w:rPr>
        <w:tab/>
      </w:r>
    </w:p>
    <w:p w:rsidR="00ED4EB2" w:rsidRPr="00ED4EB2" w:rsidRDefault="00ED4EB2" w:rsidP="00ED4EB2">
      <w:pPr>
        <w:spacing w:after="0" w:line="276" w:lineRule="auto"/>
        <w:ind w:firstLine="708"/>
        <w:jc w:val="both"/>
        <w:rPr>
          <w:rFonts w:ascii="Times New Roman" w:eastAsia="Calibri" w:hAnsi="Times New Roman" w:cs="Times New Roman"/>
          <w:color w:val="FF0000"/>
          <w:sz w:val="28"/>
          <w:szCs w:val="28"/>
          <w:lang w:eastAsia="uk-UA"/>
        </w:rPr>
      </w:pPr>
      <w:r w:rsidRPr="00ED4EB2">
        <w:rPr>
          <w:rFonts w:ascii="Times New Roman" w:eastAsia="Calibri" w:hAnsi="Times New Roman" w:cs="Times New Roman"/>
          <w:sz w:val="28"/>
          <w:szCs w:val="28"/>
          <w:lang w:eastAsia="uk-UA"/>
        </w:rPr>
        <w:t xml:space="preserve">У процесі атестації проводилося оцінювання та </w:t>
      </w:r>
      <w:proofErr w:type="spellStart"/>
      <w:r w:rsidRPr="00ED4EB2">
        <w:rPr>
          <w:rFonts w:ascii="Times New Roman" w:eastAsia="Calibri" w:hAnsi="Times New Roman" w:cs="Times New Roman"/>
          <w:sz w:val="28"/>
          <w:szCs w:val="28"/>
          <w:lang w:eastAsia="uk-UA"/>
        </w:rPr>
        <w:t>самооцінювання</w:t>
      </w:r>
      <w:proofErr w:type="spellEnd"/>
      <w:r w:rsidRPr="00ED4EB2">
        <w:rPr>
          <w:rFonts w:ascii="Times New Roman" w:eastAsia="Calibri" w:hAnsi="Times New Roman" w:cs="Times New Roman"/>
          <w:sz w:val="28"/>
          <w:szCs w:val="28"/>
          <w:lang w:eastAsia="uk-UA"/>
        </w:rPr>
        <w:t xml:space="preserve"> рівня сформованості загальних та професійних </w:t>
      </w:r>
      <w:proofErr w:type="spellStart"/>
      <w:r w:rsidRPr="00ED4EB2">
        <w:rPr>
          <w:rFonts w:ascii="Times New Roman" w:eastAsia="Calibri" w:hAnsi="Times New Roman" w:cs="Times New Roman"/>
          <w:sz w:val="28"/>
          <w:szCs w:val="28"/>
          <w:lang w:eastAsia="uk-UA"/>
        </w:rPr>
        <w:t>компетентностей</w:t>
      </w:r>
      <w:proofErr w:type="spellEnd"/>
      <w:r w:rsidRPr="00ED4EB2">
        <w:rPr>
          <w:rFonts w:ascii="Times New Roman" w:eastAsia="Calibri" w:hAnsi="Times New Roman" w:cs="Times New Roman"/>
          <w:sz w:val="28"/>
          <w:szCs w:val="28"/>
          <w:lang w:eastAsia="uk-UA"/>
        </w:rPr>
        <w:t xml:space="preserve"> педагогічних працівників ЗДО № 29 відповідно до кваліфікаційних категорій.  Простежувалося постійне підвищення професійної компетентності наших колег, ріст їх майстерності, розвиток творчої ініціативи, забезпечення якості освітнього процесу. Педагоги, які атестувалися, були активними учасниками методичної роботи у закладі. Провели творчі звіти-презентації, колективні перегляди, виставку-презентацію кращих зразків навчально-методичного та дидактичного матеріалу для провадження освітньої діяльності  тощо.  У березні на педагогічній годині були заслухані </w:t>
      </w:r>
      <w:r w:rsidRPr="00ED4EB2">
        <w:rPr>
          <w:rFonts w:ascii="Times New Roman" w:eastAsia="Calibri" w:hAnsi="Times New Roman" w:cs="Times New Roman"/>
          <w:bCs/>
          <w:iCs/>
          <w:sz w:val="28"/>
          <w:szCs w:val="28"/>
          <w:lang w:eastAsia="uk-UA"/>
        </w:rPr>
        <w:t>самозвіти педагогів,</w:t>
      </w:r>
      <w:r w:rsidRPr="00ED4EB2">
        <w:rPr>
          <w:rFonts w:ascii="Times New Roman" w:eastAsia="Calibri" w:hAnsi="Times New Roman" w:cs="Times New Roman"/>
          <w:b/>
          <w:i/>
          <w:sz w:val="28"/>
          <w:szCs w:val="28"/>
          <w:lang w:eastAsia="uk-UA"/>
        </w:rPr>
        <w:t xml:space="preserve"> </w:t>
      </w:r>
      <w:r w:rsidRPr="00ED4EB2">
        <w:rPr>
          <w:rFonts w:ascii="Times New Roman" w:eastAsia="Calibri" w:hAnsi="Times New Roman" w:cs="Times New Roman"/>
          <w:sz w:val="28"/>
          <w:szCs w:val="28"/>
          <w:lang w:eastAsia="uk-UA"/>
        </w:rPr>
        <w:t xml:space="preserve">які </w:t>
      </w:r>
      <w:r w:rsidRPr="00ED4EB2">
        <w:rPr>
          <w:rFonts w:ascii="Times New Roman" w:eastAsia="Calibri" w:hAnsi="Times New Roman" w:cs="Times New Roman"/>
          <w:sz w:val="28"/>
          <w:szCs w:val="28"/>
          <w:lang w:eastAsia="uk-UA"/>
        </w:rPr>
        <w:lastRenderedPageBreak/>
        <w:t>атестувалися у 2025 році</w:t>
      </w:r>
      <w:r w:rsidRPr="00ED4EB2">
        <w:rPr>
          <w:rFonts w:ascii="Times New Roman" w:eastAsia="Calibri" w:hAnsi="Times New Roman" w:cs="Times New Roman"/>
          <w:b/>
          <w:i/>
          <w:sz w:val="28"/>
          <w:szCs w:val="28"/>
          <w:lang w:eastAsia="uk-UA"/>
        </w:rPr>
        <w:t xml:space="preserve"> </w:t>
      </w:r>
      <w:r w:rsidRPr="00ED4EB2">
        <w:rPr>
          <w:rFonts w:ascii="Times New Roman" w:eastAsia="Calibri" w:hAnsi="Times New Roman" w:cs="Times New Roman"/>
          <w:sz w:val="28"/>
          <w:szCs w:val="28"/>
          <w:lang w:eastAsia="uk-UA"/>
        </w:rPr>
        <w:t xml:space="preserve">із самоаналізом педагогічної та освітньої діяльності за </w:t>
      </w:r>
      <w:proofErr w:type="spellStart"/>
      <w:r w:rsidRPr="00ED4EB2">
        <w:rPr>
          <w:rFonts w:ascii="Times New Roman" w:eastAsia="Calibri" w:hAnsi="Times New Roman" w:cs="Times New Roman"/>
          <w:sz w:val="28"/>
          <w:szCs w:val="28"/>
          <w:lang w:eastAsia="uk-UA"/>
        </w:rPr>
        <w:t>міжатестаційний</w:t>
      </w:r>
      <w:proofErr w:type="spellEnd"/>
      <w:r w:rsidRPr="00ED4EB2">
        <w:rPr>
          <w:rFonts w:ascii="Times New Roman" w:eastAsia="Calibri" w:hAnsi="Times New Roman" w:cs="Times New Roman"/>
          <w:sz w:val="28"/>
          <w:szCs w:val="28"/>
          <w:lang w:eastAsia="uk-UA"/>
        </w:rPr>
        <w:t xml:space="preserve"> період. </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color w:val="FF0000"/>
          <w:sz w:val="28"/>
          <w:szCs w:val="28"/>
          <w:lang w:eastAsia="uk-UA"/>
        </w:rPr>
        <w:t xml:space="preserve"> </w:t>
      </w:r>
      <w:r w:rsidRPr="00ED4EB2">
        <w:rPr>
          <w:rFonts w:ascii="Times New Roman" w:eastAsia="Calibri" w:hAnsi="Times New Roman" w:cs="Times New Roman"/>
          <w:color w:val="FF0000"/>
          <w:sz w:val="28"/>
          <w:szCs w:val="28"/>
          <w:lang w:eastAsia="uk-UA"/>
        </w:rPr>
        <w:tab/>
      </w:r>
      <w:r w:rsidRPr="00ED4EB2">
        <w:rPr>
          <w:rFonts w:ascii="Times New Roman" w:eastAsia="Calibri" w:hAnsi="Times New Roman" w:cs="Times New Roman"/>
          <w:sz w:val="28"/>
          <w:szCs w:val="28"/>
          <w:lang w:eastAsia="uk-UA"/>
        </w:rPr>
        <w:t xml:space="preserve">У ході творчих самозвітів педагогічні працівники презентували цікаві і успішні досягнення у педагогічній діяльності за </w:t>
      </w:r>
      <w:proofErr w:type="spellStart"/>
      <w:r w:rsidRPr="00ED4EB2">
        <w:rPr>
          <w:rFonts w:ascii="Times New Roman" w:eastAsia="Calibri" w:hAnsi="Times New Roman" w:cs="Times New Roman"/>
          <w:sz w:val="28"/>
          <w:szCs w:val="28"/>
          <w:lang w:eastAsia="uk-UA"/>
        </w:rPr>
        <w:t>міжатестаційний</w:t>
      </w:r>
      <w:proofErr w:type="spellEnd"/>
      <w:r w:rsidRPr="00ED4EB2">
        <w:rPr>
          <w:rFonts w:ascii="Times New Roman" w:eastAsia="Calibri" w:hAnsi="Times New Roman" w:cs="Times New Roman"/>
          <w:sz w:val="28"/>
          <w:szCs w:val="28"/>
          <w:lang w:eastAsia="uk-UA"/>
        </w:rPr>
        <w:t xml:space="preserve"> період з виставкою-презентацією кращих зразків навчально-методичного та дидактичного матеріалу для провадження освітньої діяльності. Також презентували узагальнені у методичні розробки методичною службою ЗДО, матеріали досвіду роботи з індивідуальних проблем самоосвіти, а саме:</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«Формування мовленнєвої активності у дітей дошкільного віку засобами арт-терапії (вихователь Світлана Костюк);</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«Вплив розвитку дрібної моторики та формування мовлення у дітей дошкільного віку»   (вихователь Ольга </w:t>
      </w:r>
      <w:proofErr w:type="spellStart"/>
      <w:r w:rsidRPr="00ED4EB2">
        <w:rPr>
          <w:rFonts w:ascii="Times New Roman" w:eastAsia="Calibri" w:hAnsi="Times New Roman" w:cs="Times New Roman"/>
          <w:sz w:val="28"/>
          <w:szCs w:val="28"/>
          <w:lang w:eastAsia="uk-UA"/>
        </w:rPr>
        <w:t>Маковійчук</w:t>
      </w:r>
      <w:proofErr w:type="spellEnd"/>
      <w:r w:rsidRPr="00ED4EB2">
        <w:rPr>
          <w:rFonts w:ascii="Times New Roman" w:eastAsia="Calibri" w:hAnsi="Times New Roman" w:cs="Times New Roman"/>
          <w:sz w:val="28"/>
          <w:szCs w:val="28"/>
          <w:lang w:eastAsia="uk-UA"/>
        </w:rPr>
        <w:t>);</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«Формування природничої компетенції засобами гри» (вихователь Світлана </w:t>
      </w:r>
      <w:proofErr w:type="spellStart"/>
      <w:r w:rsidRPr="00ED4EB2">
        <w:rPr>
          <w:rFonts w:ascii="Times New Roman" w:eastAsia="Calibri" w:hAnsi="Times New Roman" w:cs="Times New Roman"/>
          <w:sz w:val="28"/>
          <w:szCs w:val="28"/>
          <w:lang w:eastAsia="uk-UA"/>
        </w:rPr>
        <w:t>Олішевська</w:t>
      </w:r>
      <w:proofErr w:type="spellEnd"/>
      <w:r w:rsidRPr="00ED4EB2">
        <w:rPr>
          <w:rFonts w:ascii="Times New Roman" w:eastAsia="Calibri" w:hAnsi="Times New Roman" w:cs="Times New Roman"/>
          <w:sz w:val="28"/>
          <w:szCs w:val="28"/>
          <w:lang w:eastAsia="uk-UA"/>
        </w:rPr>
        <w:t>);</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w:t>
      </w:r>
      <w:proofErr w:type="spellStart"/>
      <w:r w:rsidRPr="00ED4EB2">
        <w:rPr>
          <w:rFonts w:ascii="Times New Roman" w:eastAsia="Calibri" w:hAnsi="Times New Roman" w:cs="Times New Roman"/>
          <w:sz w:val="28"/>
          <w:szCs w:val="28"/>
          <w:lang w:eastAsia="uk-UA"/>
        </w:rPr>
        <w:t>Сенд</w:t>
      </w:r>
      <w:proofErr w:type="spellEnd"/>
      <w:r w:rsidRPr="00ED4EB2">
        <w:rPr>
          <w:rFonts w:ascii="Times New Roman" w:eastAsia="Calibri" w:hAnsi="Times New Roman" w:cs="Times New Roman"/>
          <w:sz w:val="28"/>
          <w:szCs w:val="28"/>
          <w:lang w:eastAsia="uk-UA"/>
        </w:rPr>
        <w:t>-плей. Пісочна терапія» (вихователь Тетяна Поліщук);</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«Екологічне виховання дітей молодшого дошкільного віку» (вихователь Вікторія Шевчук);</w:t>
      </w:r>
    </w:p>
    <w:p w:rsidR="00ED4EB2" w:rsidRPr="00ED4EB2" w:rsidRDefault="00ED4EB2" w:rsidP="00BD5AD9">
      <w:pPr>
        <w:numPr>
          <w:ilvl w:val="0"/>
          <w:numId w:val="9"/>
        </w:numPr>
        <w:spacing w:after="0" w:line="259"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«Формування патріотичних почуттів у дітей дошкільного віку засобами музики» (музичний керівник Ольга </w:t>
      </w:r>
      <w:proofErr w:type="spellStart"/>
      <w:r w:rsidRPr="00ED4EB2">
        <w:rPr>
          <w:rFonts w:ascii="Times New Roman" w:eastAsia="Calibri" w:hAnsi="Times New Roman" w:cs="Times New Roman"/>
          <w:sz w:val="28"/>
          <w:szCs w:val="28"/>
          <w:lang w:eastAsia="uk-UA"/>
        </w:rPr>
        <w:t>Шімон</w:t>
      </w:r>
      <w:proofErr w:type="spellEnd"/>
      <w:r w:rsidRPr="00ED4EB2">
        <w:rPr>
          <w:rFonts w:ascii="Times New Roman" w:eastAsia="Calibri" w:hAnsi="Times New Roman" w:cs="Times New Roman"/>
          <w:sz w:val="28"/>
          <w:szCs w:val="28"/>
          <w:lang w:eastAsia="uk-UA"/>
        </w:rPr>
        <w:t>).</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За наслідками атестації у 2025 році:</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Костюк Світлана Петрівна, вихователь.  Відповідає займаній посаді. Присвоїти кваліфікаційну категорію «спеціаліст першої категорії»;</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w:t>
      </w:r>
      <w:proofErr w:type="spellStart"/>
      <w:r w:rsidRPr="00ED4EB2">
        <w:rPr>
          <w:rFonts w:ascii="Times New Roman" w:eastAsia="Calibri" w:hAnsi="Times New Roman" w:cs="Times New Roman"/>
          <w:sz w:val="28"/>
          <w:szCs w:val="28"/>
          <w:lang w:eastAsia="uk-UA"/>
        </w:rPr>
        <w:t>Маковійчук</w:t>
      </w:r>
      <w:proofErr w:type="spellEnd"/>
      <w:r w:rsidRPr="00ED4EB2">
        <w:rPr>
          <w:rFonts w:ascii="Times New Roman" w:eastAsia="Calibri" w:hAnsi="Times New Roman" w:cs="Times New Roman"/>
          <w:sz w:val="28"/>
          <w:szCs w:val="28"/>
          <w:lang w:eastAsia="uk-UA"/>
        </w:rPr>
        <w:t xml:space="preserve"> Ольга Вікторівна, вихователь. Відповідає займаній посаді. Присвоїти кваліфікаційну категорію «спеціаліст другої категорії»;</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w:t>
      </w:r>
      <w:proofErr w:type="spellStart"/>
      <w:r w:rsidRPr="00ED4EB2">
        <w:rPr>
          <w:rFonts w:ascii="Times New Roman" w:eastAsia="Calibri" w:hAnsi="Times New Roman" w:cs="Times New Roman"/>
          <w:sz w:val="28"/>
          <w:szCs w:val="28"/>
          <w:lang w:eastAsia="uk-UA"/>
        </w:rPr>
        <w:t>Олішевська</w:t>
      </w:r>
      <w:proofErr w:type="spellEnd"/>
      <w:r w:rsidRPr="00ED4EB2">
        <w:rPr>
          <w:rFonts w:ascii="Times New Roman" w:eastAsia="Calibri" w:hAnsi="Times New Roman" w:cs="Times New Roman"/>
          <w:sz w:val="28"/>
          <w:szCs w:val="28"/>
          <w:lang w:eastAsia="uk-UA"/>
        </w:rPr>
        <w:t xml:space="preserve"> Світлана Іванівна, вихователь. Відповідає займаній посаді. Присвоїти кваліфікаційну категорію «спеціаліст другої категорії»;</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Поліщук Тетяна Василівна, вихователь. Відповідає займаній посаді. Присвоїти кваліфікаційну категорію «спеціаліст другої категорії»;</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Шевчук Вікторія Михайлівна, вихователь. Відповідає займаній посаді. Присвоїти кваліфікаційну категорію «спеціаліст другої категорії»;</w:t>
      </w:r>
    </w:p>
    <w:p w:rsidR="00ED4EB2" w:rsidRPr="00ED4EB2" w:rsidRDefault="00ED4EB2" w:rsidP="00ED4EB2">
      <w:pPr>
        <w:spacing w:after="0" w:line="276" w:lineRule="auto"/>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 xml:space="preserve">- </w:t>
      </w:r>
      <w:proofErr w:type="spellStart"/>
      <w:r w:rsidRPr="00ED4EB2">
        <w:rPr>
          <w:rFonts w:ascii="Times New Roman" w:eastAsia="Calibri" w:hAnsi="Times New Roman" w:cs="Times New Roman"/>
          <w:sz w:val="28"/>
          <w:szCs w:val="28"/>
          <w:lang w:eastAsia="uk-UA"/>
        </w:rPr>
        <w:t>Шімон</w:t>
      </w:r>
      <w:proofErr w:type="spellEnd"/>
      <w:r w:rsidRPr="00ED4EB2">
        <w:rPr>
          <w:rFonts w:ascii="Times New Roman" w:eastAsia="Calibri" w:hAnsi="Times New Roman" w:cs="Times New Roman"/>
          <w:sz w:val="28"/>
          <w:szCs w:val="28"/>
          <w:lang w:eastAsia="uk-UA"/>
        </w:rPr>
        <w:t xml:space="preserve"> Ольга Миколаївна, музичний керівник. Відповідає займаній посаді. Присвоїти кваліфікаційну категорію «спеціаліст другої категорії».</w:t>
      </w:r>
    </w:p>
    <w:p w:rsidR="00ED4EB2" w:rsidRPr="00ED4EB2" w:rsidRDefault="00ED4EB2" w:rsidP="00ED4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sz w:val="28"/>
          <w:szCs w:val="28"/>
          <w:lang w:eastAsia="ru-RU"/>
        </w:rPr>
      </w:pPr>
      <w:r w:rsidRPr="00ED4EB2">
        <w:rPr>
          <w:rFonts w:ascii="Times New Roman" w:eastAsia="Calibri" w:hAnsi="Times New Roman" w:cs="Times New Roman"/>
          <w:sz w:val="28"/>
          <w:szCs w:val="28"/>
          <w:lang w:eastAsia="ru-RU"/>
        </w:rPr>
        <w:t>Колектив ЗДО забезпечує виконання вимог Базового компонента дошкільної освіти.</w:t>
      </w:r>
      <w:r w:rsidRPr="00ED4EB2">
        <w:rPr>
          <w:rFonts w:ascii="Times New Roman" w:eastAsia="Calibri" w:hAnsi="Times New Roman" w:cs="Times New Roman"/>
          <w:color w:val="FF0000"/>
          <w:sz w:val="28"/>
          <w:szCs w:val="28"/>
          <w:lang w:eastAsia="ru-RU"/>
        </w:rPr>
        <w:t xml:space="preserve"> </w:t>
      </w:r>
      <w:r w:rsidRPr="00ED4EB2">
        <w:rPr>
          <w:rFonts w:ascii="Times New Roman" w:eastAsia="Times New Roman" w:hAnsi="Times New Roman" w:cs="Times New Roman"/>
          <w:sz w:val="28"/>
          <w:szCs w:val="28"/>
          <w:lang w:eastAsia="ru-RU"/>
        </w:rPr>
        <w:t>Пріоритетними напрямами діяльності ЗДО та його методичної служби у 2024/2025 навчальному році були:</w:t>
      </w:r>
    </w:p>
    <w:p w:rsidR="00ED4EB2" w:rsidRPr="00ED4EB2" w:rsidRDefault="00ED4EB2" w:rsidP="00BD5AD9">
      <w:pPr>
        <w:numPr>
          <w:ilvl w:val="0"/>
          <w:numId w:val="11"/>
        </w:numPr>
        <w:spacing w:after="200" w:line="276" w:lineRule="auto"/>
        <w:contextualSpacing/>
        <w:jc w:val="both"/>
        <w:rPr>
          <w:rFonts w:ascii="Times New Roman" w:eastAsia="Calibri" w:hAnsi="Times New Roman" w:cs="Times New Roman"/>
          <w:b/>
          <w:bCs/>
          <w:i/>
          <w:iCs/>
          <w:sz w:val="28"/>
          <w:szCs w:val="28"/>
        </w:rPr>
      </w:pPr>
      <w:r w:rsidRPr="00ED4EB2">
        <w:rPr>
          <w:rFonts w:ascii="Times New Roman" w:eastAsia="Calibri" w:hAnsi="Times New Roman" w:cs="Times New Roman"/>
          <w:sz w:val="28"/>
          <w:szCs w:val="28"/>
        </w:rPr>
        <w:t>Спрямувати роботу на комплексний розвиток фізичних якостей дошкільників, підвищення рівня рухової підготовки та зміцнення здоров’я дітей шляхом застосування елементів ігор спортивного характеру.</w:t>
      </w:r>
    </w:p>
    <w:p w:rsidR="00ED4EB2" w:rsidRPr="00ED4EB2" w:rsidRDefault="00ED4EB2" w:rsidP="00BD5AD9">
      <w:pPr>
        <w:numPr>
          <w:ilvl w:val="0"/>
          <w:numId w:val="11"/>
        </w:numPr>
        <w:spacing w:after="200" w:line="276" w:lineRule="auto"/>
        <w:contextualSpacing/>
        <w:jc w:val="both"/>
        <w:rPr>
          <w:rFonts w:ascii="Times New Roman" w:eastAsia="Calibri" w:hAnsi="Times New Roman" w:cs="Times New Roman"/>
          <w:b/>
          <w:bCs/>
          <w:i/>
          <w:iCs/>
          <w:sz w:val="28"/>
          <w:szCs w:val="28"/>
        </w:rPr>
      </w:pPr>
      <w:r w:rsidRPr="00ED4EB2">
        <w:rPr>
          <w:rFonts w:ascii="Times New Roman" w:eastAsia="Calibri" w:hAnsi="Times New Roman" w:cs="Times New Roman"/>
          <w:sz w:val="28"/>
          <w:szCs w:val="28"/>
        </w:rPr>
        <w:lastRenderedPageBreak/>
        <w:t>Забезпечити розвиток мистецької культури, творчих художньо-естетичних здібностей дітей як складової гармонійного розвитку особистості в процесі організованої та самостійної творчої діяльності через співтворчість дитини і вихователя.</w:t>
      </w:r>
    </w:p>
    <w:p w:rsidR="00ED4EB2" w:rsidRPr="00ED4EB2" w:rsidRDefault="00ED4EB2" w:rsidP="00BD5AD9">
      <w:pPr>
        <w:numPr>
          <w:ilvl w:val="0"/>
          <w:numId w:val="11"/>
        </w:numPr>
        <w:spacing w:after="200" w:line="276" w:lineRule="auto"/>
        <w:contextualSpacing/>
        <w:jc w:val="both"/>
        <w:rPr>
          <w:rFonts w:ascii="Times New Roman" w:eastAsia="Calibri" w:hAnsi="Times New Roman" w:cs="Times New Roman"/>
          <w:b/>
          <w:bCs/>
          <w:i/>
          <w:iCs/>
          <w:sz w:val="28"/>
          <w:szCs w:val="28"/>
        </w:rPr>
      </w:pPr>
      <w:r w:rsidRPr="00ED4EB2">
        <w:rPr>
          <w:rFonts w:ascii="Times New Roman" w:eastAsia="Calibri" w:hAnsi="Times New Roman" w:cs="Times New Roman"/>
          <w:sz w:val="28"/>
          <w:szCs w:val="28"/>
        </w:rPr>
        <w:t>Створити сприятливий освітній простір шляхом реалізації індивідуальних творчих потреб дітей дошкільного віку на основі використання елементів STREAM-освіти.</w:t>
      </w:r>
    </w:p>
    <w:p w:rsidR="00ED4EB2" w:rsidRPr="00ED4EB2" w:rsidRDefault="00ED4EB2" w:rsidP="00BD5AD9">
      <w:pPr>
        <w:numPr>
          <w:ilvl w:val="0"/>
          <w:numId w:val="11"/>
        </w:numPr>
        <w:spacing w:after="200" w:line="276" w:lineRule="auto"/>
        <w:contextualSpacing/>
        <w:jc w:val="both"/>
        <w:rPr>
          <w:rFonts w:ascii="Times New Roman" w:eastAsia="Calibri" w:hAnsi="Times New Roman" w:cs="Times New Roman"/>
          <w:b/>
          <w:bCs/>
          <w:i/>
          <w:iCs/>
          <w:sz w:val="28"/>
          <w:szCs w:val="28"/>
        </w:rPr>
      </w:pPr>
      <w:r w:rsidRPr="00ED4EB2">
        <w:rPr>
          <w:rFonts w:ascii="Times New Roman" w:eastAsia="Calibri" w:hAnsi="Times New Roman" w:cs="Times New Roman"/>
          <w:sz w:val="28"/>
          <w:szCs w:val="28"/>
        </w:rPr>
        <w:t xml:space="preserve">Провести </w:t>
      </w:r>
      <w:proofErr w:type="spellStart"/>
      <w:r w:rsidRPr="00ED4EB2">
        <w:rPr>
          <w:rFonts w:ascii="Times New Roman" w:eastAsia="Calibri" w:hAnsi="Times New Roman" w:cs="Times New Roman"/>
          <w:sz w:val="28"/>
          <w:szCs w:val="28"/>
        </w:rPr>
        <w:t>самооцінювання</w:t>
      </w:r>
      <w:proofErr w:type="spellEnd"/>
      <w:r w:rsidRPr="00ED4EB2">
        <w:rPr>
          <w:rFonts w:ascii="Times New Roman" w:eastAsia="Calibri" w:hAnsi="Times New Roman" w:cs="Times New Roman"/>
          <w:sz w:val="28"/>
          <w:szCs w:val="28"/>
        </w:rPr>
        <w:t xml:space="preserve"> діяльності закладу за напрямом «Здобувачі дошкільної освіти. Забезпечення всебічного розвитку дитини дошкільного віку, набуття нею життєвого соціального досвіду».</w:t>
      </w:r>
    </w:p>
    <w:p w:rsidR="00ED4EB2" w:rsidRPr="00ED4EB2" w:rsidRDefault="00ED4EB2" w:rsidP="00ED4EB2">
      <w:pPr>
        <w:spacing w:line="276" w:lineRule="auto"/>
        <w:ind w:firstLine="708"/>
        <w:jc w:val="both"/>
        <w:rPr>
          <w:rFonts w:ascii="Times New Roman" w:eastAsia="Calibri" w:hAnsi="Times New Roman" w:cs="Times New Roman"/>
          <w:b/>
          <w:bCs/>
          <w:i/>
          <w:iCs/>
          <w:sz w:val="28"/>
          <w:szCs w:val="28"/>
        </w:rPr>
      </w:pPr>
      <w:r w:rsidRPr="00ED4EB2">
        <w:rPr>
          <w:rFonts w:ascii="Times New Roman" w:eastAsia="Calibri" w:hAnsi="Times New Roman" w:cs="Times New Roman"/>
          <w:b/>
          <w:bCs/>
          <w:i/>
          <w:iCs/>
          <w:sz w:val="28"/>
          <w:szCs w:val="28"/>
        </w:rPr>
        <w:t>З метою створення найкращих умов для перебування дошкільнят у закладі, розвитку природних задатків дітей, зусилля педагогічного колективу КЗ «ЗДО № 29 ВМР» в літній період 2025 року були спрямовані на вирішення наступних питань:</w:t>
      </w:r>
    </w:p>
    <w:p w:rsidR="00ED4EB2" w:rsidRPr="00ED4EB2" w:rsidRDefault="00ED4EB2" w:rsidP="00BD5AD9">
      <w:pPr>
        <w:numPr>
          <w:ilvl w:val="0"/>
          <w:numId w:val="12"/>
        </w:numPr>
        <w:spacing w:after="200" w:line="276" w:lineRule="auto"/>
        <w:contextualSpacing/>
        <w:jc w:val="both"/>
        <w:rPr>
          <w:rFonts w:ascii="Times New Roman" w:eastAsia="Calibri" w:hAnsi="Times New Roman" w:cs="Times New Roman"/>
          <w:b/>
          <w:bCs/>
          <w:i/>
          <w:iCs/>
          <w:sz w:val="28"/>
          <w:szCs w:val="28"/>
        </w:rPr>
      </w:pPr>
      <w:r w:rsidRPr="00ED4EB2">
        <w:rPr>
          <w:rFonts w:ascii="Times New Roman" w:eastAsia="Calibri" w:hAnsi="Times New Roman" w:cs="Times New Roman"/>
          <w:sz w:val="28"/>
          <w:szCs w:val="28"/>
        </w:rPr>
        <w:t>Забезпечити умови для оздоровлення дошкільників з метою зміцнення дитячого організму, фізичного розвитку, загартування, психологічного комфорту.</w:t>
      </w:r>
    </w:p>
    <w:p w:rsidR="00ED4EB2" w:rsidRPr="00ED4EB2" w:rsidRDefault="00ED4EB2" w:rsidP="00BD5AD9">
      <w:pPr>
        <w:numPr>
          <w:ilvl w:val="0"/>
          <w:numId w:val="12"/>
        </w:numPr>
        <w:spacing w:after="200" w:line="276" w:lineRule="auto"/>
        <w:contextualSpacing/>
        <w:jc w:val="both"/>
        <w:rPr>
          <w:rFonts w:ascii="Times New Roman" w:eastAsia="Calibri" w:hAnsi="Times New Roman" w:cs="Times New Roman"/>
          <w:b/>
          <w:bCs/>
          <w:i/>
          <w:iCs/>
          <w:sz w:val="28"/>
          <w:szCs w:val="28"/>
        </w:rPr>
      </w:pPr>
      <w:r w:rsidRPr="00ED4EB2">
        <w:rPr>
          <w:rFonts w:ascii="Times New Roman" w:eastAsia="Calibri" w:hAnsi="Times New Roman" w:cs="Times New Roman"/>
          <w:sz w:val="28"/>
          <w:szCs w:val="28"/>
        </w:rPr>
        <w:t xml:space="preserve">Збагатити практичний досвід ключових </w:t>
      </w:r>
      <w:proofErr w:type="spellStart"/>
      <w:r w:rsidRPr="00ED4EB2">
        <w:rPr>
          <w:rFonts w:ascii="Times New Roman" w:eastAsia="Calibri" w:hAnsi="Times New Roman" w:cs="Times New Roman"/>
          <w:sz w:val="28"/>
          <w:szCs w:val="28"/>
        </w:rPr>
        <w:t>компетентностей</w:t>
      </w:r>
      <w:proofErr w:type="spellEnd"/>
      <w:r w:rsidRPr="00ED4EB2">
        <w:rPr>
          <w:rFonts w:ascii="Times New Roman" w:eastAsia="Calibri" w:hAnsi="Times New Roman" w:cs="Times New Roman"/>
          <w:sz w:val="28"/>
          <w:szCs w:val="28"/>
        </w:rPr>
        <w:t xml:space="preserve"> дітей: рухової, </w:t>
      </w:r>
      <w:proofErr w:type="spellStart"/>
      <w:r w:rsidRPr="00ED4EB2">
        <w:rPr>
          <w:rFonts w:ascii="Times New Roman" w:eastAsia="Calibri" w:hAnsi="Times New Roman" w:cs="Times New Roman"/>
          <w:sz w:val="28"/>
          <w:szCs w:val="28"/>
        </w:rPr>
        <w:t>здоров’язбережувальної</w:t>
      </w:r>
      <w:proofErr w:type="spellEnd"/>
      <w:r w:rsidRPr="00ED4EB2">
        <w:rPr>
          <w:rFonts w:ascii="Times New Roman" w:eastAsia="Calibri" w:hAnsi="Times New Roman" w:cs="Times New Roman"/>
          <w:sz w:val="28"/>
          <w:szCs w:val="28"/>
        </w:rPr>
        <w:t>, особистісної, практичної, предметно-практичної, технологічної, сенсорно-пізнавальної, логіко-математичної,  дослідницької, природничо-екологічної.</w:t>
      </w:r>
    </w:p>
    <w:p w:rsidR="00ED4EB2" w:rsidRPr="00ED4EB2" w:rsidRDefault="00ED4EB2" w:rsidP="00BD5AD9">
      <w:pPr>
        <w:numPr>
          <w:ilvl w:val="0"/>
          <w:numId w:val="12"/>
        </w:numPr>
        <w:spacing w:after="200" w:line="276" w:lineRule="auto"/>
        <w:contextualSpacing/>
        <w:jc w:val="both"/>
        <w:rPr>
          <w:rFonts w:ascii="Times New Roman" w:eastAsia="Calibri" w:hAnsi="Times New Roman" w:cs="Times New Roman"/>
          <w:b/>
          <w:bCs/>
          <w:i/>
          <w:iCs/>
          <w:sz w:val="28"/>
          <w:szCs w:val="28"/>
        </w:rPr>
      </w:pPr>
      <w:r w:rsidRPr="00ED4EB2">
        <w:rPr>
          <w:rFonts w:ascii="Times New Roman" w:eastAsia="Calibri" w:hAnsi="Times New Roman" w:cs="Times New Roman"/>
          <w:sz w:val="28"/>
          <w:szCs w:val="28"/>
        </w:rPr>
        <w:t>Поліпшити якість роботи з питань формування у дітей навичок безпечної поведінки.</w:t>
      </w:r>
    </w:p>
    <w:p w:rsidR="00ED4EB2" w:rsidRPr="00ED4EB2" w:rsidRDefault="00ED4EB2" w:rsidP="00ED4EB2">
      <w:pPr>
        <w:spacing w:line="276" w:lineRule="auto"/>
        <w:ind w:firstLine="360"/>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У закладі створювалися сприятливі умови для виконання головного завдання дошкільної освіти - для розвитку, виховання і навчання дітей. Впроваджуються інноваційні освітні технології, які сприяють підвищенню якості освітнього процесу - цілеспрямоване, систематичне й послідовне впровадження в освітню практику оригінальних, новаторських способів, прийомів педагогічних дій і засобів, які охоплюють освітній процес ЗДО від визначення мети до результатів. Педагоги здійснювали пошук нових ефективних шляхів формування соціально-громадянської компетентності дошкільників. З метою виявлення, підтримки, розвитку обдарованості, природних нахилів та здібностей дітей дошкільного віку, реалізації варіативної складової Базового компоненту дошкільної освіти у ЗДО у 2024/2025 навчальному році функціонували гуртки:</w:t>
      </w:r>
    </w:p>
    <w:p w:rsidR="00ED4EB2" w:rsidRPr="00ED4EB2" w:rsidRDefault="00ED4EB2" w:rsidP="00BD5AD9">
      <w:pPr>
        <w:numPr>
          <w:ilvl w:val="0"/>
          <w:numId w:val="13"/>
        </w:numPr>
        <w:spacing w:after="20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«АРТ-студія», керівник Світлана Костюк;</w:t>
      </w:r>
    </w:p>
    <w:p w:rsidR="00ED4EB2" w:rsidRPr="00ED4EB2" w:rsidRDefault="00ED4EB2" w:rsidP="00BD5AD9">
      <w:pPr>
        <w:numPr>
          <w:ilvl w:val="0"/>
          <w:numId w:val="13"/>
        </w:numPr>
        <w:spacing w:after="20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w:t>
      </w:r>
      <w:proofErr w:type="spellStart"/>
      <w:r w:rsidRPr="00ED4EB2">
        <w:rPr>
          <w:rFonts w:ascii="Times New Roman" w:eastAsia="Calibri" w:hAnsi="Times New Roman" w:cs="Times New Roman"/>
          <w:sz w:val="28"/>
          <w:szCs w:val="28"/>
        </w:rPr>
        <w:t>Орігамі</w:t>
      </w:r>
      <w:proofErr w:type="spellEnd"/>
      <w:r w:rsidRPr="00ED4EB2">
        <w:rPr>
          <w:rFonts w:ascii="Times New Roman" w:eastAsia="Calibri" w:hAnsi="Times New Roman" w:cs="Times New Roman"/>
          <w:sz w:val="28"/>
          <w:szCs w:val="28"/>
        </w:rPr>
        <w:t xml:space="preserve">», керівник Тетяна </w:t>
      </w:r>
      <w:proofErr w:type="spellStart"/>
      <w:r w:rsidRPr="00ED4EB2">
        <w:rPr>
          <w:rFonts w:ascii="Times New Roman" w:eastAsia="Calibri" w:hAnsi="Times New Roman" w:cs="Times New Roman"/>
          <w:sz w:val="28"/>
          <w:szCs w:val="28"/>
        </w:rPr>
        <w:t>Жупанова</w:t>
      </w:r>
      <w:proofErr w:type="spellEnd"/>
      <w:r w:rsidRPr="00ED4EB2">
        <w:rPr>
          <w:rFonts w:ascii="Times New Roman" w:eastAsia="Calibri" w:hAnsi="Times New Roman" w:cs="Times New Roman"/>
          <w:sz w:val="28"/>
          <w:szCs w:val="28"/>
        </w:rPr>
        <w:t xml:space="preserve">, Людмила </w:t>
      </w:r>
      <w:proofErr w:type="spellStart"/>
      <w:r w:rsidRPr="00ED4EB2">
        <w:rPr>
          <w:rFonts w:ascii="Times New Roman" w:eastAsia="Calibri" w:hAnsi="Times New Roman" w:cs="Times New Roman"/>
          <w:sz w:val="28"/>
          <w:szCs w:val="28"/>
        </w:rPr>
        <w:t>Демчукова</w:t>
      </w:r>
      <w:proofErr w:type="spellEnd"/>
      <w:r w:rsidRPr="00ED4EB2">
        <w:rPr>
          <w:rFonts w:ascii="Times New Roman" w:eastAsia="Calibri" w:hAnsi="Times New Roman" w:cs="Times New Roman"/>
          <w:sz w:val="28"/>
          <w:szCs w:val="28"/>
        </w:rPr>
        <w:t>;</w:t>
      </w:r>
    </w:p>
    <w:p w:rsidR="00ED4EB2" w:rsidRPr="00ED4EB2" w:rsidRDefault="00ED4EB2" w:rsidP="00BD5AD9">
      <w:pPr>
        <w:numPr>
          <w:ilvl w:val="0"/>
          <w:numId w:val="13"/>
        </w:numPr>
        <w:spacing w:after="20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«LEGO», керівник Ірина </w:t>
      </w:r>
      <w:proofErr w:type="spellStart"/>
      <w:r w:rsidRPr="00ED4EB2">
        <w:rPr>
          <w:rFonts w:ascii="Times New Roman" w:eastAsia="Calibri" w:hAnsi="Times New Roman" w:cs="Times New Roman"/>
          <w:sz w:val="28"/>
          <w:szCs w:val="28"/>
        </w:rPr>
        <w:t>Маланчена</w:t>
      </w:r>
      <w:proofErr w:type="spellEnd"/>
      <w:r w:rsidRPr="00ED4EB2">
        <w:rPr>
          <w:rFonts w:ascii="Times New Roman" w:eastAsia="Calibri" w:hAnsi="Times New Roman" w:cs="Times New Roman"/>
          <w:sz w:val="28"/>
          <w:szCs w:val="28"/>
        </w:rPr>
        <w:t>;</w:t>
      </w:r>
    </w:p>
    <w:p w:rsidR="00ED4EB2" w:rsidRPr="00ED4EB2" w:rsidRDefault="00ED4EB2" w:rsidP="00BD5AD9">
      <w:pPr>
        <w:numPr>
          <w:ilvl w:val="0"/>
          <w:numId w:val="13"/>
        </w:numPr>
        <w:spacing w:after="20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«Веселі музиканти», керівник Світлана Боровська;</w:t>
      </w:r>
    </w:p>
    <w:p w:rsidR="00ED4EB2" w:rsidRPr="00ED4EB2" w:rsidRDefault="00ED4EB2" w:rsidP="00BD5AD9">
      <w:pPr>
        <w:numPr>
          <w:ilvl w:val="0"/>
          <w:numId w:val="13"/>
        </w:numPr>
        <w:spacing w:after="20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lastRenderedPageBreak/>
        <w:t xml:space="preserve">«Музичний водограй», керівник Ольга </w:t>
      </w:r>
      <w:proofErr w:type="spellStart"/>
      <w:r w:rsidRPr="00ED4EB2">
        <w:rPr>
          <w:rFonts w:ascii="Times New Roman" w:eastAsia="Calibri" w:hAnsi="Times New Roman" w:cs="Times New Roman"/>
          <w:sz w:val="28"/>
          <w:szCs w:val="28"/>
        </w:rPr>
        <w:t>Шімон</w:t>
      </w:r>
      <w:proofErr w:type="spellEnd"/>
      <w:r w:rsidRPr="00ED4EB2">
        <w:rPr>
          <w:rFonts w:ascii="Times New Roman" w:eastAsia="Calibri" w:hAnsi="Times New Roman" w:cs="Times New Roman"/>
          <w:sz w:val="28"/>
          <w:szCs w:val="28"/>
        </w:rPr>
        <w:t>.</w:t>
      </w:r>
    </w:p>
    <w:p w:rsidR="00ED4EB2" w:rsidRPr="00ED4EB2" w:rsidRDefault="00ED4EB2" w:rsidP="00ED4EB2">
      <w:pPr>
        <w:spacing w:line="276" w:lineRule="auto"/>
        <w:jc w:val="both"/>
        <w:rPr>
          <w:rFonts w:ascii="Times New Roman" w:eastAsia="Calibri" w:hAnsi="Times New Roman" w:cs="Times New Roman"/>
          <w:sz w:val="28"/>
          <w:szCs w:val="28"/>
        </w:rPr>
      </w:pPr>
      <w:r w:rsidRPr="00ED4EB2">
        <w:rPr>
          <w:rFonts w:ascii="Times New Roman" w:eastAsia="Times New Roman" w:hAnsi="Times New Roman" w:cs="Times New Roman"/>
          <w:b/>
          <w:i/>
          <w:iCs/>
          <w:sz w:val="28"/>
          <w:szCs w:val="28"/>
          <w:lang w:eastAsia="ru-RU"/>
        </w:rPr>
        <w:t>Діяльність структур колегіального управління.</w:t>
      </w:r>
      <w:r w:rsidRPr="00ED4EB2">
        <w:rPr>
          <w:rFonts w:ascii="Times New Roman" w:eastAsia="Calibri" w:hAnsi="Times New Roman" w:cs="Times New Roman"/>
          <w:sz w:val="28"/>
          <w:szCs w:val="28"/>
        </w:rPr>
        <w:t xml:space="preserve"> </w:t>
      </w:r>
      <w:r w:rsidRPr="00ED4EB2">
        <w:rPr>
          <w:rFonts w:ascii="Times New Roman" w:hAnsi="Times New Roman"/>
          <w:sz w:val="28"/>
          <w:szCs w:val="28"/>
        </w:rPr>
        <w:t xml:space="preserve">Для вирішення завдань, спрямованих  на вдосконалення кваліфікації та професійної майстерності педагогів,  в дошкільному закладі були проведені: </w:t>
      </w:r>
    </w:p>
    <w:p w:rsidR="00ED4EB2" w:rsidRPr="00ED4EB2" w:rsidRDefault="00ED4EB2" w:rsidP="00ED4EB2">
      <w:pPr>
        <w:spacing w:after="0" w:line="276" w:lineRule="auto"/>
        <w:ind w:firstLine="567"/>
        <w:jc w:val="both"/>
        <w:rPr>
          <w:rFonts w:ascii="Times New Roman" w:hAnsi="Times New Roman"/>
          <w:bCs/>
          <w:sz w:val="28"/>
          <w:szCs w:val="28"/>
        </w:rPr>
      </w:pPr>
      <w:r w:rsidRPr="00ED4EB2">
        <w:rPr>
          <w:rFonts w:ascii="Times New Roman" w:hAnsi="Times New Roman"/>
          <w:bCs/>
          <w:sz w:val="28"/>
          <w:szCs w:val="28"/>
        </w:rPr>
        <w:t xml:space="preserve">Педагогічні ради: </w:t>
      </w:r>
    </w:p>
    <w:p w:rsidR="00ED4EB2" w:rsidRPr="00ED4EB2" w:rsidRDefault="00ED4EB2" w:rsidP="00BD5AD9">
      <w:pPr>
        <w:numPr>
          <w:ilvl w:val="0"/>
          <w:numId w:val="6"/>
        </w:numPr>
        <w:spacing w:after="0" w:line="276" w:lineRule="auto"/>
        <w:ind w:right="-108"/>
        <w:contextualSpacing/>
        <w:jc w:val="both"/>
        <w:rPr>
          <w:rFonts w:ascii="Times New Roman" w:hAnsi="Times New Roman"/>
          <w:bCs/>
          <w:i/>
          <w:iCs/>
          <w:sz w:val="28"/>
          <w:szCs w:val="28"/>
        </w:rPr>
      </w:pPr>
      <w:r w:rsidRPr="00ED4EB2">
        <w:rPr>
          <w:rFonts w:ascii="Times New Roman" w:hAnsi="Times New Roman"/>
          <w:bCs/>
          <w:i/>
          <w:iCs/>
          <w:sz w:val="28"/>
          <w:szCs w:val="28"/>
          <w:lang w:eastAsia="ru-RU"/>
        </w:rPr>
        <w:t>«</w:t>
      </w:r>
      <w:r w:rsidRPr="00ED4EB2">
        <w:rPr>
          <w:rFonts w:ascii="Times New Roman" w:hAnsi="Times New Roman"/>
          <w:bCs/>
          <w:i/>
          <w:iCs/>
          <w:sz w:val="28"/>
          <w:szCs w:val="28"/>
        </w:rPr>
        <w:t xml:space="preserve">Організація освітньої роботи на 2024-2025 </w:t>
      </w:r>
      <w:proofErr w:type="spellStart"/>
      <w:r w:rsidRPr="00ED4EB2">
        <w:rPr>
          <w:rFonts w:ascii="Times New Roman" w:hAnsi="Times New Roman"/>
          <w:bCs/>
          <w:i/>
          <w:iCs/>
          <w:sz w:val="28"/>
          <w:szCs w:val="28"/>
        </w:rPr>
        <w:t>н.р</w:t>
      </w:r>
      <w:proofErr w:type="spellEnd"/>
      <w:r w:rsidRPr="00ED4EB2">
        <w:rPr>
          <w:rFonts w:ascii="Times New Roman" w:hAnsi="Times New Roman"/>
          <w:bCs/>
          <w:i/>
          <w:iCs/>
          <w:sz w:val="28"/>
          <w:szCs w:val="28"/>
        </w:rPr>
        <w:t xml:space="preserve">.» від </w:t>
      </w:r>
      <w:r w:rsidRPr="00ED4EB2">
        <w:rPr>
          <w:rFonts w:ascii="Times New Roman" w:hAnsi="Times New Roman"/>
          <w:bCs/>
          <w:i/>
          <w:iCs/>
          <w:sz w:val="28"/>
          <w:szCs w:val="28"/>
          <w:lang w:eastAsia="ru-RU"/>
        </w:rPr>
        <w:t>29.08.2024;</w:t>
      </w:r>
    </w:p>
    <w:p w:rsidR="00ED4EB2" w:rsidRPr="00ED4EB2" w:rsidRDefault="00ED4EB2" w:rsidP="00BD5AD9">
      <w:pPr>
        <w:numPr>
          <w:ilvl w:val="0"/>
          <w:numId w:val="6"/>
        </w:numPr>
        <w:spacing w:after="0" w:line="276" w:lineRule="auto"/>
        <w:ind w:right="-108"/>
        <w:contextualSpacing/>
        <w:jc w:val="both"/>
        <w:rPr>
          <w:rFonts w:ascii="Times New Roman" w:hAnsi="Times New Roman"/>
          <w:bCs/>
          <w:i/>
          <w:iCs/>
          <w:sz w:val="28"/>
          <w:szCs w:val="28"/>
        </w:rPr>
      </w:pPr>
      <w:r w:rsidRPr="00ED4EB2">
        <w:rPr>
          <w:rFonts w:ascii="Times New Roman" w:hAnsi="Times New Roman"/>
          <w:bCs/>
          <w:i/>
          <w:iCs/>
          <w:sz w:val="28"/>
          <w:szCs w:val="28"/>
        </w:rPr>
        <w:t>«Ігри з елементами спорту для дітей нового покоління» від 28.11.2024;</w:t>
      </w:r>
    </w:p>
    <w:p w:rsidR="00ED4EB2" w:rsidRPr="00ED4EB2" w:rsidRDefault="00ED4EB2" w:rsidP="00BD5AD9">
      <w:pPr>
        <w:numPr>
          <w:ilvl w:val="0"/>
          <w:numId w:val="6"/>
        </w:numPr>
        <w:spacing w:after="0" w:line="276" w:lineRule="auto"/>
        <w:ind w:right="-108"/>
        <w:contextualSpacing/>
        <w:jc w:val="both"/>
        <w:rPr>
          <w:rFonts w:ascii="Times New Roman" w:hAnsi="Times New Roman"/>
          <w:bCs/>
          <w:i/>
          <w:iCs/>
          <w:sz w:val="28"/>
          <w:szCs w:val="28"/>
        </w:rPr>
      </w:pPr>
      <w:r w:rsidRPr="00ED4EB2">
        <w:rPr>
          <w:rFonts w:ascii="Times New Roman" w:hAnsi="Times New Roman"/>
          <w:bCs/>
          <w:i/>
          <w:iCs/>
          <w:sz w:val="28"/>
          <w:szCs w:val="28"/>
        </w:rPr>
        <w:t xml:space="preserve">«Формування </w:t>
      </w:r>
      <w:proofErr w:type="spellStart"/>
      <w:r w:rsidRPr="00ED4EB2">
        <w:rPr>
          <w:rFonts w:ascii="Times New Roman" w:hAnsi="Times New Roman"/>
          <w:bCs/>
          <w:i/>
          <w:iCs/>
          <w:sz w:val="28"/>
          <w:szCs w:val="28"/>
        </w:rPr>
        <w:t>мистецько</w:t>
      </w:r>
      <w:proofErr w:type="spellEnd"/>
      <w:r w:rsidRPr="00ED4EB2">
        <w:rPr>
          <w:rFonts w:ascii="Times New Roman" w:hAnsi="Times New Roman"/>
          <w:bCs/>
          <w:i/>
          <w:iCs/>
          <w:sz w:val="28"/>
          <w:szCs w:val="28"/>
        </w:rPr>
        <w:t>-творчої компетентності дитини дошкільного віку» від 27.02.2025;</w:t>
      </w:r>
    </w:p>
    <w:p w:rsidR="00ED4EB2" w:rsidRPr="00ED4EB2" w:rsidRDefault="00ED4EB2" w:rsidP="00BD5AD9">
      <w:pPr>
        <w:numPr>
          <w:ilvl w:val="0"/>
          <w:numId w:val="6"/>
        </w:numPr>
        <w:spacing w:after="0" w:line="276" w:lineRule="auto"/>
        <w:ind w:right="-108"/>
        <w:contextualSpacing/>
        <w:jc w:val="both"/>
        <w:rPr>
          <w:rFonts w:ascii="Times New Roman" w:hAnsi="Times New Roman"/>
          <w:bCs/>
          <w:i/>
          <w:iCs/>
          <w:sz w:val="28"/>
          <w:szCs w:val="28"/>
        </w:rPr>
      </w:pPr>
      <w:r w:rsidRPr="00ED4EB2">
        <w:rPr>
          <w:rFonts w:ascii="Times New Roman" w:hAnsi="Times New Roman"/>
          <w:bCs/>
          <w:i/>
          <w:iCs/>
          <w:sz w:val="28"/>
          <w:szCs w:val="28"/>
        </w:rPr>
        <w:t>«Розвиток самостійного, творчого, пошукового, дослідницького мислення за програмою «STREAM-освіта, або Стежинки у Всесвіт»» від 29.04.2025.</w:t>
      </w:r>
    </w:p>
    <w:p w:rsidR="00ED4EB2" w:rsidRPr="00ED4EB2" w:rsidRDefault="00ED4EB2" w:rsidP="00ED4EB2">
      <w:pPr>
        <w:spacing w:after="0" w:line="276" w:lineRule="auto"/>
        <w:ind w:firstLine="360"/>
        <w:jc w:val="both"/>
        <w:rPr>
          <w:rFonts w:ascii="Times New Roman" w:hAnsi="Times New Roman"/>
          <w:b/>
          <w:i/>
          <w:sz w:val="28"/>
          <w:szCs w:val="28"/>
        </w:rPr>
      </w:pPr>
      <w:r w:rsidRPr="00ED4EB2">
        <w:rPr>
          <w:rFonts w:ascii="Times New Roman" w:hAnsi="Times New Roman"/>
          <w:bCs/>
          <w:iCs/>
          <w:sz w:val="28"/>
          <w:szCs w:val="28"/>
        </w:rPr>
        <w:t xml:space="preserve">Робота педагогічних рад була проведена на науковій основі. Педагоги обмінювалися досвідом своєї роботи, активно включалися до обговорення «за круглим столом», інформували, аналізували, звітували про власні здобутки, ділились власним досвідом роботи. </w:t>
      </w:r>
      <w:r w:rsidRPr="00ED4EB2">
        <w:rPr>
          <w:rFonts w:ascii="Times New Roman" w:hAnsi="Times New Roman"/>
          <w:sz w:val="28"/>
          <w:szCs w:val="28"/>
        </w:rPr>
        <w:t>Ефективність педагогічних рад забезпечувала  ретельна попередня підготовка. До  кожної  педради  планувався  комплекс  методичних заходів,  які  були тим  стержнем, що  поєднував  зусилля  педагогів, спрямованих  на   розв’язання пріоритетних  завдань. Педагоги мали  можливість не лише потренувати  інтелект, а й розширити та  удосконалити  свої  знання, позмагатися між собою, впевнитися у своїх силах під час різних форм роботи.</w:t>
      </w:r>
    </w:p>
    <w:p w:rsidR="00ED4EB2" w:rsidRPr="00ED4EB2" w:rsidRDefault="00ED4EB2" w:rsidP="00ED4EB2">
      <w:pPr>
        <w:spacing w:after="0" w:line="276" w:lineRule="auto"/>
        <w:jc w:val="both"/>
        <w:rPr>
          <w:rFonts w:ascii="Times New Roman" w:hAnsi="Times New Roman"/>
          <w:sz w:val="28"/>
          <w:szCs w:val="28"/>
        </w:rPr>
      </w:pPr>
      <w:r w:rsidRPr="00ED4EB2">
        <w:rPr>
          <w:rFonts w:ascii="Times New Roman" w:hAnsi="Times New Roman"/>
          <w:sz w:val="28"/>
          <w:szCs w:val="28"/>
        </w:rPr>
        <w:t xml:space="preserve">       Аналіз роботи дошкільного закладу за минулий рік показав, що актуальність, системність, цілісність - це принципи, згідно яких здійснювалася робота  закладу.  Пріоритетні завдання було відображено в усіх розділах річного плану.</w:t>
      </w:r>
    </w:p>
    <w:p w:rsidR="00ED4EB2" w:rsidRPr="00ED4EB2" w:rsidRDefault="00ED4EB2" w:rsidP="00ED4EB2">
      <w:pPr>
        <w:spacing w:after="0" w:line="276" w:lineRule="auto"/>
        <w:jc w:val="both"/>
        <w:rPr>
          <w:rFonts w:ascii="Times New Roman" w:hAnsi="Times New Roman"/>
          <w:sz w:val="28"/>
          <w:szCs w:val="28"/>
        </w:rPr>
      </w:pPr>
      <w:r w:rsidRPr="00ED4EB2">
        <w:rPr>
          <w:rFonts w:ascii="Times New Roman" w:hAnsi="Times New Roman"/>
          <w:sz w:val="28"/>
          <w:szCs w:val="28"/>
        </w:rPr>
        <w:t xml:space="preserve">      Певну увагу було приділено контролю планування освітнього процесу. Перспективне та календарне планування відповідає вимогам та знаходиться на достатньому рівні.</w:t>
      </w:r>
    </w:p>
    <w:p w:rsidR="00ED4EB2" w:rsidRPr="00ED4EB2" w:rsidRDefault="00ED4EB2" w:rsidP="00ED4EB2">
      <w:pPr>
        <w:spacing w:after="0" w:line="276" w:lineRule="auto"/>
        <w:jc w:val="both"/>
        <w:rPr>
          <w:rFonts w:ascii="Times New Roman" w:hAnsi="Times New Roman"/>
          <w:sz w:val="28"/>
          <w:szCs w:val="28"/>
        </w:rPr>
      </w:pPr>
      <w:r w:rsidRPr="00ED4EB2">
        <w:rPr>
          <w:rFonts w:ascii="Times New Roman" w:hAnsi="Times New Roman"/>
          <w:sz w:val="28"/>
          <w:szCs w:val="28"/>
        </w:rPr>
        <w:t xml:space="preserve">       Керуючись чинними державними документами та планом роботи колектив виконав поставлені завдання.</w:t>
      </w:r>
    </w:p>
    <w:p w:rsidR="00ED4EB2" w:rsidRPr="00ED4EB2" w:rsidRDefault="00ED4EB2" w:rsidP="00ED4EB2">
      <w:pPr>
        <w:spacing w:after="0" w:line="276" w:lineRule="auto"/>
        <w:jc w:val="both"/>
        <w:rPr>
          <w:rFonts w:ascii="Times New Roman" w:hAnsi="Times New Roman"/>
          <w:sz w:val="28"/>
          <w:szCs w:val="28"/>
        </w:rPr>
      </w:pPr>
      <w:r w:rsidRPr="00ED4EB2">
        <w:rPr>
          <w:rFonts w:ascii="Times New Roman" w:hAnsi="Times New Roman"/>
          <w:sz w:val="28"/>
          <w:szCs w:val="28"/>
        </w:rPr>
        <w:t>Продовжується впровадження системи стимулювання працівників:</w:t>
      </w:r>
    </w:p>
    <w:p w:rsidR="00ED4EB2" w:rsidRPr="00ED4EB2" w:rsidRDefault="00ED4EB2" w:rsidP="00ED4EB2">
      <w:pPr>
        <w:numPr>
          <w:ilvl w:val="0"/>
          <w:numId w:val="3"/>
        </w:numPr>
        <w:spacing w:after="0" w:line="276" w:lineRule="auto"/>
        <w:jc w:val="both"/>
        <w:rPr>
          <w:rFonts w:ascii="Times New Roman" w:hAnsi="Times New Roman"/>
          <w:sz w:val="28"/>
          <w:szCs w:val="28"/>
        </w:rPr>
      </w:pPr>
      <w:r w:rsidRPr="00ED4EB2">
        <w:rPr>
          <w:rFonts w:ascii="Times New Roman" w:hAnsi="Times New Roman"/>
          <w:sz w:val="28"/>
          <w:szCs w:val="28"/>
        </w:rPr>
        <w:t>Нагородження грамотами, подяками;</w:t>
      </w:r>
    </w:p>
    <w:p w:rsidR="00ED4EB2" w:rsidRPr="00ED4EB2" w:rsidRDefault="00ED4EB2" w:rsidP="00ED4EB2">
      <w:pPr>
        <w:numPr>
          <w:ilvl w:val="0"/>
          <w:numId w:val="3"/>
        </w:numPr>
        <w:spacing w:after="0" w:line="276" w:lineRule="auto"/>
        <w:jc w:val="both"/>
        <w:rPr>
          <w:rFonts w:ascii="Times New Roman" w:hAnsi="Times New Roman"/>
          <w:sz w:val="28"/>
          <w:szCs w:val="28"/>
        </w:rPr>
      </w:pPr>
      <w:r w:rsidRPr="00ED4EB2">
        <w:rPr>
          <w:rFonts w:ascii="Times New Roman" w:hAnsi="Times New Roman"/>
          <w:sz w:val="28"/>
          <w:szCs w:val="28"/>
        </w:rPr>
        <w:t>Заохочення корисними придбаннями в групи.</w:t>
      </w:r>
    </w:p>
    <w:p w:rsidR="00ED4EB2" w:rsidRPr="00ED4EB2" w:rsidRDefault="00ED4EB2" w:rsidP="00ED4EB2">
      <w:pPr>
        <w:spacing w:after="0" w:line="276" w:lineRule="auto"/>
        <w:jc w:val="both"/>
        <w:rPr>
          <w:rFonts w:ascii="Times New Roman" w:hAnsi="Times New Roman"/>
          <w:sz w:val="28"/>
          <w:szCs w:val="28"/>
        </w:rPr>
      </w:pPr>
      <w:r w:rsidRPr="00ED4EB2">
        <w:rPr>
          <w:rFonts w:ascii="Times New Roman" w:hAnsi="Times New Roman"/>
          <w:sz w:val="28"/>
          <w:szCs w:val="28"/>
        </w:rPr>
        <w:t xml:space="preserve">      Педагогічний колектив ЗДО в 2024- 2025 навчальному році продовжив роботу з пошуку та впровадження нових технологій, форм і методів організації освітнього  процесу, реалізації Базового компонента дошкільної освіти  освітньої програми розвитку дітей від 2 до 7 років «Дитина». </w:t>
      </w:r>
    </w:p>
    <w:p w:rsidR="00ED4EB2" w:rsidRPr="00ED4EB2" w:rsidRDefault="00ED4EB2" w:rsidP="00ED4EB2">
      <w:pPr>
        <w:spacing w:after="0" w:line="276" w:lineRule="auto"/>
        <w:jc w:val="both"/>
        <w:rPr>
          <w:rFonts w:ascii="Times New Roman" w:hAnsi="Times New Roman" w:cs="Times New Roman"/>
          <w:sz w:val="28"/>
          <w:szCs w:val="28"/>
          <w:lang w:bidi="en-US"/>
        </w:rPr>
      </w:pPr>
      <w:r w:rsidRPr="00ED4EB2">
        <w:rPr>
          <w:rFonts w:ascii="Times New Roman" w:hAnsi="Times New Roman" w:cs="Times New Roman"/>
          <w:sz w:val="28"/>
          <w:szCs w:val="28"/>
          <w:lang w:bidi="en-US"/>
        </w:rPr>
        <w:lastRenderedPageBreak/>
        <w:t xml:space="preserve">    Керуючись основними державними документами, що регламентують діяльність закладу, педагоги спільно з батьками продовжували працювати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своїх задумів і бажань, формування ігрової культури дітей. Злагоджена, творча робота педагогічного колективу дала змогу створити в ЗДО сприятливі умови для ефективної роботи. Результатом проведеної роботи є удосконалення володіння педагогами навичками планування за  програмою, спільне та індивідуальне поглиблене вивчення програми, вільне спілкування з проблем впровадження програми, збагачення словникового запасу педагогів та розуміння значення термінів, структури програми, порядку введення та роботи з нею.</w:t>
      </w:r>
    </w:p>
    <w:p w:rsidR="00ED4EB2" w:rsidRPr="00ED4EB2" w:rsidRDefault="00ED4EB2" w:rsidP="00ED4EB2">
      <w:pPr>
        <w:spacing w:after="0" w:line="276" w:lineRule="auto"/>
        <w:jc w:val="both"/>
        <w:rPr>
          <w:rFonts w:ascii="Times New Roman" w:hAnsi="Times New Roman" w:cs="Times New Roman"/>
          <w:sz w:val="28"/>
          <w:szCs w:val="28"/>
          <w:lang w:bidi="en-US"/>
        </w:rPr>
      </w:pPr>
      <w:r w:rsidRPr="00ED4EB2">
        <w:rPr>
          <w:rFonts w:ascii="Times New Roman" w:eastAsia="Times New Roman" w:hAnsi="Times New Roman" w:cs="Times New Roman"/>
          <w:b/>
          <w:i/>
          <w:iCs/>
          <w:sz w:val="28"/>
          <w:szCs w:val="28"/>
          <w:lang w:eastAsia="uk-UA" w:bidi="en-US"/>
        </w:rPr>
        <w:t>Засідання команди супроводу дитини з ООП.</w:t>
      </w:r>
      <w:r w:rsidRPr="00ED4EB2">
        <w:rPr>
          <w:rFonts w:ascii="Times New Roman" w:eastAsia="Times New Roman" w:hAnsi="Times New Roman" w:cs="Times New Roman"/>
          <w:bCs/>
          <w:i/>
          <w:iCs/>
          <w:sz w:val="28"/>
          <w:szCs w:val="28"/>
          <w:lang w:eastAsia="uk-UA" w:bidi="en-US"/>
        </w:rPr>
        <w:t xml:space="preserve"> </w:t>
      </w:r>
      <w:r w:rsidRPr="00ED4EB2">
        <w:rPr>
          <w:rFonts w:ascii="Times New Roman" w:eastAsia="Times New Roman" w:hAnsi="Times New Roman" w:cs="Times New Roman"/>
          <w:sz w:val="28"/>
          <w:szCs w:val="28"/>
          <w:lang w:eastAsia="uk-UA" w:bidi="en-US"/>
        </w:rPr>
        <w:t xml:space="preserve">У 2024/2025 навчальному році ЗДО забезпечував право на дошкільну освіту, продовжував здійснювати роботу з дітьми з особливими освітніми потребами: їм надавалася якісна психолого-педагогічна допомога. </w:t>
      </w:r>
      <w:r w:rsidRPr="00ED4EB2">
        <w:rPr>
          <w:rFonts w:ascii="Times New Roman" w:eastAsia="Arial" w:hAnsi="Times New Roman" w:cs="Times New Roman"/>
          <w:sz w:val="28"/>
          <w:szCs w:val="28"/>
          <w:lang w:bidi="en-US"/>
        </w:rPr>
        <w:t xml:space="preserve">У ЗДО організовано працювала команда психолого-педагогічного супроводу дитини з особливими освітніми потребами відповідно до </w:t>
      </w:r>
      <w:hyperlink r:id="rId15" w:history="1">
        <w:r w:rsidRPr="00ED4EB2">
          <w:rPr>
            <w:rFonts w:ascii="Times New Roman" w:eastAsia="Calibri" w:hAnsi="Times New Roman" w:cs="Times New Roman"/>
            <w:color w:val="002060"/>
            <w:sz w:val="28"/>
            <w:szCs w:val="28"/>
            <w:u w:val="single"/>
            <w:shd w:val="clear" w:color="auto" w:fill="FFFFFF"/>
            <w:lang w:bidi="en-US"/>
          </w:rPr>
          <w:t>ПОЛОЖЕННЯ про команду психолого-педагогічного супроводу дитини з особливими освітніми потребами в ЗДО</w:t>
        </w:r>
      </w:hyperlink>
      <w:r w:rsidRPr="00ED4EB2">
        <w:rPr>
          <w:rFonts w:ascii="Times New Roman" w:eastAsia="Calibri" w:hAnsi="Times New Roman" w:cs="Times New Roman"/>
          <w:color w:val="002060"/>
          <w:sz w:val="28"/>
          <w:szCs w:val="28"/>
          <w:u w:val="single"/>
          <w:shd w:val="clear" w:color="auto" w:fill="FFFFFF"/>
          <w:lang w:bidi="en-US"/>
        </w:rPr>
        <w:t xml:space="preserve"> № 29</w:t>
      </w:r>
      <w:r w:rsidRPr="00ED4EB2">
        <w:rPr>
          <w:rFonts w:ascii="Times New Roman" w:eastAsia="Arial" w:hAnsi="Times New Roman" w:cs="Times New Roman"/>
          <w:color w:val="002060"/>
          <w:sz w:val="28"/>
          <w:szCs w:val="28"/>
          <w:lang w:bidi="en-US"/>
        </w:rPr>
        <w:t>.</w:t>
      </w:r>
      <w:r w:rsidRPr="00ED4EB2">
        <w:rPr>
          <w:rFonts w:ascii="Times New Roman" w:eastAsia="Arial" w:hAnsi="Times New Roman" w:cs="Times New Roman"/>
          <w:sz w:val="28"/>
          <w:szCs w:val="28"/>
          <w:lang w:bidi="en-US"/>
        </w:rPr>
        <w:t xml:space="preserve"> Надавалася якісна психолого-педагогічна допомога дітям з особливими освітніми  потребами.</w:t>
      </w:r>
      <w:r w:rsidRPr="00ED4EB2">
        <w:rPr>
          <w:rFonts w:ascii="Times New Roman" w:eastAsia="Times New Roman" w:hAnsi="Times New Roman" w:cs="Times New Roman"/>
          <w:sz w:val="28"/>
          <w:szCs w:val="28"/>
          <w:lang w:bidi="en-US"/>
        </w:rPr>
        <w:t xml:space="preserve"> </w:t>
      </w:r>
      <w:r w:rsidRPr="00ED4EB2">
        <w:rPr>
          <w:rFonts w:ascii="Times New Roman" w:eastAsia="Times New Roman" w:hAnsi="Times New Roman" w:cs="Times New Roman"/>
          <w:sz w:val="28"/>
          <w:szCs w:val="28"/>
          <w:lang w:eastAsia="uk-UA" w:bidi="en-US"/>
        </w:rPr>
        <w:t xml:space="preserve">Асистенти вихователів інклюзивних груп закладу забезпечували особистісно орієнтоване спрямування освітнього процесу, брали участь у розробленні та виконанні індивідуальної програми розвитку, адаптували навчальні матеріали з урахуванням особливостей навчально-пізнавальної діяльності дітей з особливими освітніми потребами. </w:t>
      </w:r>
    </w:p>
    <w:p w:rsidR="00ED4EB2" w:rsidRPr="00ED4EB2" w:rsidRDefault="00ED4EB2" w:rsidP="00ED4EB2">
      <w:pPr>
        <w:shd w:val="clear" w:color="auto" w:fill="FFFFFF"/>
        <w:tabs>
          <w:tab w:val="left" w:pos="0"/>
          <w:tab w:val="left" w:pos="34"/>
          <w:tab w:val="left" w:pos="318"/>
        </w:tabs>
        <w:spacing w:after="0" w:line="276" w:lineRule="auto"/>
        <w:ind w:firstLine="567"/>
        <w:contextualSpacing/>
        <w:jc w:val="both"/>
        <w:outlineLvl w:val="0"/>
        <w:rPr>
          <w:rFonts w:ascii="Times New Roman" w:eastAsia="Calibri" w:hAnsi="Times New Roman" w:cs="Times New Roman"/>
          <w:sz w:val="24"/>
          <w:szCs w:val="24"/>
        </w:rPr>
      </w:pPr>
      <w:r w:rsidRPr="00ED4EB2">
        <w:rPr>
          <w:rFonts w:ascii="Times New Roman" w:eastAsia="Times New Roman" w:hAnsi="Times New Roman" w:cs="Times New Roman"/>
          <w:sz w:val="28"/>
          <w:szCs w:val="28"/>
        </w:rPr>
        <w:t>У методичному кабінеті сформована тека змістовних матеріалів для роботи в інклюзивних групах - «</w:t>
      </w:r>
      <w:r w:rsidRPr="00ED4EB2">
        <w:rPr>
          <w:rFonts w:ascii="Times New Roman" w:eastAsia="Arial" w:hAnsi="Times New Roman" w:cs="Times New Roman"/>
          <w:sz w:val="28"/>
          <w:szCs w:val="28"/>
        </w:rPr>
        <w:t>Інклюзивна освіта у ЗДО</w:t>
      </w:r>
      <w:r w:rsidRPr="00ED4EB2">
        <w:rPr>
          <w:rFonts w:ascii="Times New Roman" w:eastAsia="Times New Roman" w:hAnsi="Times New Roman" w:cs="Times New Roman"/>
          <w:sz w:val="28"/>
          <w:szCs w:val="28"/>
        </w:rPr>
        <w:t>».</w:t>
      </w:r>
      <w:r w:rsidRPr="00ED4EB2">
        <w:rPr>
          <w:rFonts w:ascii="Times New Roman" w:eastAsia="Arial" w:hAnsi="Times New Roman" w:cs="Times New Roman"/>
          <w:sz w:val="28"/>
          <w:szCs w:val="28"/>
        </w:rPr>
        <w:t xml:space="preserve"> Проведений </w:t>
      </w:r>
      <w:r w:rsidRPr="00ED4EB2">
        <w:rPr>
          <w:rFonts w:ascii="Times New Roman" w:eastAsia="Arial" w:hAnsi="Times New Roman" w:cs="Times New Roman"/>
          <w:bCs/>
          <w:iCs/>
          <w:sz w:val="28"/>
          <w:szCs w:val="28"/>
        </w:rPr>
        <w:t>моніторинг оцінювання динаміки розвитку дітей з ООП</w:t>
      </w:r>
      <w:r w:rsidRPr="00ED4EB2">
        <w:rPr>
          <w:rFonts w:ascii="Times New Roman" w:eastAsia="Arial" w:hAnsi="Times New Roman" w:cs="Times New Roman"/>
          <w:sz w:val="28"/>
          <w:szCs w:val="28"/>
        </w:rPr>
        <w:t xml:space="preserve"> відповідно до ІПР кожної дитини та сформована тека відповідних документів і матеріалів на кожну дитину з ООП - на 3 дітей.</w:t>
      </w:r>
      <w:r w:rsidRPr="00ED4EB2">
        <w:rPr>
          <w:rFonts w:ascii="Calibri" w:eastAsia="Calibri" w:hAnsi="Calibri" w:cs="Times New Roman"/>
        </w:rPr>
        <w:t xml:space="preserve"> </w:t>
      </w:r>
    </w:p>
    <w:p w:rsidR="00ED4EB2" w:rsidRPr="00ED4EB2" w:rsidRDefault="00ED4EB2" w:rsidP="00ED4EB2">
      <w:pPr>
        <w:spacing w:after="0" w:line="276" w:lineRule="auto"/>
        <w:ind w:firstLine="708"/>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Заклад відвідують три дитини з освітніми особливими потребами. Функціонує дві інклюзивні групи, відповідно введено до штату два асистента вихователя. Згідно висновків ІРЦ забезпечується проведення додаткових психолого-педагогічних і корекційно-</w:t>
      </w:r>
      <w:proofErr w:type="spellStart"/>
      <w:r w:rsidRPr="00ED4EB2">
        <w:rPr>
          <w:rFonts w:ascii="Times New Roman" w:eastAsia="Calibri" w:hAnsi="Times New Roman" w:cs="Times New Roman"/>
          <w:sz w:val="28"/>
          <w:szCs w:val="28"/>
        </w:rPr>
        <w:t>розвиткових</w:t>
      </w:r>
      <w:proofErr w:type="spellEnd"/>
      <w:r w:rsidRPr="00ED4EB2">
        <w:rPr>
          <w:rFonts w:ascii="Times New Roman" w:eastAsia="Calibri" w:hAnsi="Times New Roman" w:cs="Times New Roman"/>
          <w:sz w:val="28"/>
          <w:szCs w:val="28"/>
        </w:rPr>
        <w:t xml:space="preserve"> занять з дітьми з ООП, які визначені ІПР. Додаткові заняття проводить практичний психолог, з яким укладено цивільно-правові угоди (договір, щомісячні акти виконаних робіт). Заняття проводяться в ресурсній кімнаті. Кімната </w:t>
      </w:r>
      <w:proofErr w:type="spellStart"/>
      <w:r w:rsidRPr="00ED4EB2">
        <w:rPr>
          <w:rFonts w:ascii="Times New Roman" w:eastAsia="Calibri" w:hAnsi="Times New Roman" w:cs="Times New Roman"/>
          <w:sz w:val="28"/>
          <w:szCs w:val="28"/>
        </w:rPr>
        <w:t>оснащено</w:t>
      </w:r>
      <w:proofErr w:type="spellEnd"/>
      <w:r w:rsidRPr="00ED4EB2">
        <w:rPr>
          <w:rFonts w:ascii="Times New Roman" w:eastAsia="Calibri" w:hAnsi="Times New Roman" w:cs="Times New Roman"/>
          <w:sz w:val="28"/>
          <w:szCs w:val="28"/>
        </w:rPr>
        <w:t xml:space="preserve"> на 100 % дидактичним матеріалом та  на 70% корекційним матеріалом. В кімнаті </w:t>
      </w:r>
      <w:r w:rsidRPr="00ED4EB2">
        <w:rPr>
          <w:rFonts w:ascii="Times New Roman" w:eastAsia="Calibri" w:hAnsi="Times New Roman" w:cs="Times New Roman"/>
          <w:sz w:val="28"/>
          <w:szCs w:val="28"/>
        </w:rPr>
        <w:lastRenderedPageBreak/>
        <w:t>створено всі умови для проведення додаткових занять з дітьми ООП. Заняття проводяться згідно графіка та розкладу корекційно-</w:t>
      </w:r>
      <w:proofErr w:type="spellStart"/>
      <w:r w:rsidRPr="00ED4EB2">
        <w:rPr>
          <w:rFonts w:ascii="Times New Roman" w:eastAsia="Calibri" w:hAnsi="Times New Roman" w:cs="Times New Roman"/>
          <w:sz w:val="28"/>
          <w:szCs w:val="28"/>
        </w:rPr>
        <w:t>розвиткових</w:t>
      </w:r>
      <w:proofErr w:type="spellEnd"/>
      <w:r w:rsidRPr="00ED4EB2">
        <w:rPr>
          <w:rFonts w:ascii="Times New Roman" w:eastAsia="Calibri" w:hAnsi="Times New Roman" w:cs="Times New Roman"/>
          <w:sz w:val="28"/>
          <w:szCs w:val="28"/>
        </w:rPr>
        <w:t xml:space="preserve"> занять, які затверджені керівником закладу.</w:t>
      </w:r>
    </w:p>
    <w:p w:rsidR="00ED4EB2" w:rsidRPr="00ED4EB2" w:rsidRDefault="00ED4EB2" w:rsidP="00ED4EB2">
      <w:pPr>
        <w:spacing w:after="0" w:line="276" w:lineRule="auto"/>
        <w:ind w:firstLine="708"/>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У кожній інклюзивній групі створена безпечна, комфортна і доступна розвивальна зона для дитини з ООП. Змінюється залежно від пори року та теми, які вивчаються, але  потребує більш змістовного насичення та рекомендоване більше приміщення. </w:t>
      </w:r>
    </w:p>
    <w:p w:rsidR="00ED4EB2" w:rsidRPr="00ED4EB2" w:rsidRDefault="00ED4EB2" w:rsidP="00ED4EB2">
      <w:pPr>
        <w:spacing w:after="0" w:line="276" w:lineRule="auto"/>
        <w:ind w:firstLine="708"/>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Згідно наказу керівника створено команду психолого-педагогічного супроводу, розроблено та затверджено Положення про КППС, розроблено план роботи Команди, проводяться засідання, на які запрошуються батьки дитини з ООП та   розглядаються матеріали моніторингу динаміки загального розвитку дитини. На засіданнях  розробляються та надаються рекомендації для подальшої результативної роботи з дитиною з ООП.</w:t>
      </w:r>
    </w:p>
    <w:p w:rsidR="00ED4EB2" w:rsidRPr="00ED4EB2" w:rsidRDefault="00ED4EB2" w:rsidP="00ED4EB2">
      <w:pPr>
        <w:spacing w:after="0" w:line="276" w:lineRule="auto"/>
        <w:ind w:firstLine="708"/>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Асистент вихователя працює за календарним планом та веде щоденник спостережень діяльності та досягнень дитини, з якими знайомить КППС на її засіданнях. Протягом року накопичуються матеріали для портфоліо дитини, з чого видно динаміку  її розвитку. Також в одній із інклюзивних груп за договором працює асистент дитини Василенко Надія Миколаївна (мама Василенко Ольги), яка пройшла навчання на базі КЗВО «ВАБО» та отримала свідоцтво та сертифікати.</w:t>
      </w:r>
    </w:p>
    <w:p w:rsidR="00ED4EB2" w:rsidRPr="00ED4EB2" w:rsidRDefault="00ED4EB2" w:rsidP="00ED4EB2">
      <w:pPr>
        <w:spacing w:after="0" w:line="276" w:lineRule="auto"/>
        <w:ind w:firstLine="708"/>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Під час засідань КСД з ООП систематично проводились обстеження дітей, індивідуальні та групові заняття з огляду на план роботи, здійснювалось коригування форм і методів роботи з дітьми відповідно до їх пізнавальних інтересів. </w:t>
      </w:r>
    </w:p>
    <w:p w:rsidR="00ED4EB2" w:rsidRPr="00ED4EB2" w:rsidRDefault="00ED4EB2" w:rsidP="00ED4EB2">
      <w:pPr>
        <w:spacing w:after="0" w:line="276" w:lineRule="auto"/>
        <w:jc w:val="both"/>
        <w:rPr>
          <w:rFonts w:ascii="Times New Roman" w:eastAsia="Calibri" w:hAnsi="Times New Roman" w:cs="Times New Roman"/>
          <w:bCs/>
          <w:sz w:val="28"/>
          <w:szCs w:val="28"/>
        </w:rPr>
      </w:pPr>
      <w:r w:rsidRPr="00ED4EB2">
        <w:rPr>
          <w:rFonts w:ascii="Times New Roman" w:eastAsia="Calibri" w:hAnsi="Times New Roman" w:cs="Times New Roman"/>
          <w:sz w:val="28"/>
          <w:szCs w:val="28"/>
        </w:rPr>
        <w:t xml:space="preserve">      </w:t>
      </w:r>
      <w:r w:rsidRPr="00ED4EB2">
        <w:rPr>
          <w:rFonts w:ascii="Times New Roman" w:eastAsia="Calibri" w:hAnsi="Times New Roman" w:cs="Times New Roman"/>
          <w:bCs/>
          <w:sz w:val="28"/>
          <w:szCs w:val="28"/>
        </w:rPr>
        <w:t>Наш  колектив  систематично опрацьовує теми  з інклюзії  та впроваджує  в роботу різні інтерактивні форми: тренінги, колоквіуми, педагогічні кухні, майстер-класи, тощо.</w:t>
      </w:r>
    </w:p>
    <w:p w:rsidR="00ED4EB2" w:rsidRPr="00ED4EB2" w:rsidRDefault="00ED4EB2" w:rsidP="00ED4EB2">
      <w:pPr>
        <w:spacing w:after="0" w:line="276" w:lineRule="auto"/>
        <w:ind w:firstLine="708"/>
        <w:jc w:val="both"/>
        <w:rPr>
          <w:rFonts w:ascii="Times New Roman" w:eastAsia="Calibri" w:hAnsi="Times New Roman" w:cs="Times New Roman"/>
          <w:sz w:val="28"/>
          <w:szCs w:val="28"/>
          <w:bdr w:val="none" w:sz="0" w:space="0" w:color="auto" w:frame="1"/>
        </w:rPr>
      </w:pPr>
      <w:r w:rsidRPr="00ED4EB2">
        <w:rPr>
          <w:rFonts w:ascii="Times New Roman" w:eastAsia="Calibri" w:hAnsi="Times New Roman" w:cs="Times New Roman"/>
          <w:sz w:val="28"/>
          <w:szCs w:val="28"/>
          <w:bdr w:val="none" w:sz="0" w:space="0" w:color="auto" w:frame="1"/>
        </w:rPr>
        <w:t xml:space="preserve">Уряд надає субвенції з державного бюджету на підтримку дітей з особливими освітніми потребами. За рахунок цих коштів проводилась оплата праці тільки  корекційному педагогу, психологу ІРЦ Наталі Марченко. Забезпечення доступності та </w:t>
      </w:r>
      <w:proofErr w:type="spellStart"/>
      <w:r w:rsidRPr="00ED4EB2">
        <w:rPr>
          <w:rFonts w:ascii="Times New Roman" w:eastAsia="Calibri" w:hAnsi="Times New Roman" w:cs="Times New Roman"/>
          <w:sz w:val="28"/>
          <w:szCs w:val="28"/>
          <w:bdr w:val="none" w:sz="0" w:space="0" w:color="auto" w:frame="1"/>
        </w:rPr>
        <w:t>інклюзивності</w:t>
      </w:r>
      <w:proofErr w:type="spellEnd"/>
      <w:r w:rsidRPr="00ED4EB2">
        <w:rPr>
          <w:rFonts w:ascii="Times New Roman" w:eastAsia="Calibri" w:hAnsi="Times New Roman" w:cs="Times New Roman"/>
          <w:sz w:val="28"/>
          <w:szCs w:val="28"/>
          <w:bdr w:val="none" w:sz="0" w:space="0" w:color="auto" w:frame="1"/>
        </w:rPr>
        <w:t xml:space="preserve"> навчального середовища для всіх дітей є важливим завданням, що допомагає кожній дитині отримати якісну освіту та розвиватися на повну міру.</w:t>
      </w:r>
    </w:p>
    <w:p w:rsidR="00ED4EB2" w:rsidRPr="00ED4EB2" w:rsidRDefault="00ED4EB2" w:rsidP="00ED4EB2">
      <w:pPr>
        <w:shd w:val="clear" w:color="auto" w:fill="FFFFFF"/>
        <w:spacing w:after="0" w:line="276" w:lineRule="auto"/>
        <w:jc w:val="both"/>
        <w:rPr>
          <w:rFonts w:ascii="Times New Roman" w:eastAsia="Times New Roman" w:hAnsi="Times New Roman" w:cs="Times New Roman"/>
          <w:b/>
          <w:i/>
          <w:iCs/>
          <w:sz w:val="28"/>
          <w:szCs w:val="28"/>
          <w:lang w:eastAsia="ru-RU"/>
        </w:rPr>
      </w:pPr>
      <w:r w:rsidRPr="00ED4EB2">
        <w:rPr>
          <w:rFonts w:ascii="Times New Roman" w:eastAsia="Times New Roman" w:hAnsi="Times New Roman" w:cs="Times New Roman"/>
          <w:b/>
          <w:i/>
          <w:iCs/>
          <w:sz w:val="28"/>
          <w:szCs w:val="28"/>
          <w:lang w:eastAsia="ru-RU"/>
        </w:rPr>
        <w:t xml:space="preserve">Діяльність методичного кабінету. Організаційно – педагогічна робота. </w:t>
      </w:r>
      <w:r w:rsidRPr="00ED4EB2">
        <w:rPr>
          <w:rFonts w:ascii="Times New Roman" w:eastAsia="Times New Roman" w:hAnsi="Times New Roman" w:cs="Times New Roman"/>
          <w:sz w:val="28"/>
          <w:szCs w:val="28"/>
          <w:lang w:eastAsia="uk-UA" w:bidi="en-US"/>
        </w:rPr>
        <w:t>Нормативною основою організації  освітнього процесу є Базовий компонент дошкільної освіти та «Методичні рекомендації до оновленого Базового компонента дошкільної освіти».</w:t>
      </w:r>
      <w:r w:rsidRPr="00ED4EB2">
        <w:rPr>
          <w:rFonts w:ascii="Calibri" w:eastAsia="Times New Roman" w:hAnsi="Calibri" w:cs="Times New Roman"/>
          <w:sz w:val="28"/>
          <w:szCs w:val="28"/>
          <w:lang w:eastAsia="uk-UA" w:bidi="en-US"/>
        </w:rPr>
        <w:t xml:space="preserve"> </w:t>
      </w:r>
      <w:r w:rsidRPr="00ED4EB2">
        <w:rPr>
          <w:rFonts w:ascii="Times New Roman" w:eastAsia="Times New Roman" w:hAnsi="Times New Roman" w:cs="Century Schoolbook"/>
          <w:sz w:val="28"/>
          <w:szCs w:val="28"/>
          <w:lang w:eastAsia="uk-UA" w:bidi="en-US"/>
        </w:rPr>
        <w:t xml:space="preserve">Освітній процес будувався за принципами опосередкованого навчання, діяльнісного підходу, партнерської взаємодії дитини та дорослого. Освітня діяльність планувалась відповідно до наказу </w:t>
      </w:r>
      <w:r w:rsidRPr="00ED4EB2">
        <w:rPr>
          <w:rFonts w:ascii="Times New Roman" w:eastAsia="Times New Roman" w:hAnsi="Times New Roman" w:cs="Century Schoolbook"/>
          <w:sz w:val="28"/>
          <w:szCs w:val="28"/>
          <w:lang w:eastAsia="uk-UA" w:bidi="en-US"/>
        </w:rPr>
        <w:lastRenderedPageBreak/>
        <w:t xml:space="preserve">МОН «Про затвердження гранично допустимого навчального навантаження на дитину у дошкільних навчальних закладах різних типів та форм власності».  </w:t>
      </w:r>
    </w:p>
    <w:p w:rsidR="00ED4EB2" w:rsidRPr="00ED4EB2" w:rsidRDefault="00ED4EB2" w:rsidP="00ED4EB2">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8"/>
          <w:szCs w:val="28"/>
          <w:lang w:eastAsia="uk-UA"/>
        </w:rPr>
      </w:pPr>
      <w:r w:rsidRPr="00ED4EB2">
        <w:rPr>
          <w:rFonts w:ascii="Times New Roman" w:eastAsia="Times New Roman" w:hAnsi="Times New Roman" w:cs="Times New Roman"/>
          <w:color w:val="C00000"/>
          <w:sz w:val="28"/>
          <w:szCs w:val="28"/>
          <w:lang w:eastAsia="uk-UA"/>
        </w:rPr>
        <w:t xml:space="preserve">           </w:t>
      </w:r>
      <w:r w:rsidRPr="00ED4EB2">
        <w:rPr>
          <w:rFonts w:ascii="Times New Roman" w:eastAsia="Times New Roman" w:hAnsi="Times New Roman" w:cs="Times New Roman"/>
          <w:color w:val="000000" w:themeColor="text1"/>
          <w:sz w:val="28"/>
          <w:szCs w:val="28"/>
          <w:lang w:eastAsia="uk-UA"/>
        </w:rPr>
        <w:t xml:space="preserve">У ЗДО створені належні умови для підвищення професійного рівня та формування професійної компетентності педагогів. Значна увага приділялась у закладі  роботі з питань самоосвіти. Тематика індивідуальних тем самоосвіти педагогів визначалася самими педагогами з урахуванням потреб освітнього процесу та  пріоритетними напрямками освітньої діяльності груп.  В результаті такої роботи опрацьовані актуальні питання організації освітнього процесу, проведені звіти та презентації напрацьованих матеріалів. Результатом проведених заходів є підвищення проектно-конструктивної свідомості та прагнення  педагогів до постійного самовдосконалення.  </w:t>
      </w:r>
    </w:p>
    <w:p w:rsidR="00ED4EB2" w:rsidRPr="00ED4EB2" w:rsidRDefault="00ED4EB2" w:rsidP="00ED4EB2">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8"/>
          <w:szCs w:val="28"/>
          <w:lang w:eastAsia="uk-UA"/>
        </w:rPr>
      </w:pPr>
      <w:r w:rsidRPr="00ED4EB2">
        <w:rPr>
          <w:rFonts w:ascii="Times New Roman" w:eastAsia="Times New Roman" w:hAnsi="Times New Roman" w:cs="Times New Roman"/>
          <w:color w:val="000000" w:themeColor="text1"/>
          <w:sz w:val="28"/>
          <w:szCs w:val="28"/>
          <w:lang w:eastAsia="uk-UA"/>
        </w:rPr>
        <w:t xml:space="preserve">         Широко використовувалися інтерактивні форми методичної роботи з педагогами, зокрема семінари,</w:t>
      </w:r>
      <w:r w:rsidRPr="00ED4EB2">
        <w:rPr>
          <w:rFonts w:ascii="Times New Roman" w:eastAsia="Times New Roman" w:hAnsi="Times New Roman" w:cs="Century Schoolbook"/>
          <w:color w:val="000000" w:themeColor="text1"/>
          <w:sz w:val="28"/>
          <w:szCs w:val="28"/>
          <w:lang w:eastAsia="uk-UA"/>
        </w:rPr>
        <w:t xml:space="preserve"> семінари-практикуми, ділові ігри, консультації для різних категорій педагогів, робота творчої  групи, відкриті покази, майстер-класи, практичні воркшопи, тощо.</w:t>
      </w:r>
    </w:p>
    <w:p w:rsidR="00ED4EB2" w:rsidRPr="00ED4EB2" w:rsidRDefault="00ED4EB2" w:rsidP="00ED4EB2">
      <w:pPr>
        <w:spacing w:after="0" w:line="276" w:lineRule="auto"/>
        <w:ind w:firstLine="708"/>
        <w:jc w:val="both"/>
        <w:rPr>
          <w:rFonts w:ascii="Times New Roman" w:eastAsia="PMingLiU" w:hAnsi="Times New Roman"/>
          <w:color w:val="C00000"/>
          <w:sz w:val="28"/>
          <w:szCs w:val="28"/>
          <w:lang w:eastAsia="ar-SA"/>
        </w:rPr>
      </w:pPr>
      <w:r w:rsidRPr="00ED4EB2">
        <w:rPr>
          <w:rFonts w:ascii="Times New Roman" w:eastAsia="Times New Roman" w:hAnsi="Times New Roman" w:cs="Times New Roman"/>
          <w:bCs/>
          <w:sz w:val="28"/>
          <w:szCs w:val="28"/>
          <w:lang w:eastAsia="ar-SA"/>
        </w:rPr>
        <w:t xml:space="preserve">Важливим аспектом в оновленні методичної роботи в ЗДО стали: </w:t>
      </w:r>
      <w:r w:rsidRPr="00ED4EB2">
        <w:rPr>
          <w:rFonts w:ascii="Times New Roman" w:eastAsia="Times New Roman" w:hAnsi="Times New Roman" w:cs="Times New Roman"/>
          <w:b/>
          <w:i/>
          <w:iCs/>
          <w:sz w:val="28"/>
          <w:szCs w:val="28"/>
          <w:lang w:eastAsia="ar-SA"/>
        </w:rPr>
        <w:t>семінар – практикум</w:t>
      </w:r>
      <w:r w:rsidRPr="00ED4EB2">
        <w:rPr>
          <w:rFonts w:ascii="Times New Roman" w:eastAsia="Times New Roman" w:hAnsi="Times New Roman" w:cs="Times New Roman"/>
          <w:bCs/>
          <w:sz w:val="28"/>
          <w:szCs w:val="28"/>
          <w:lang w:eastAsia="ar-SA"/>
        </w:rPr>
        <w:t xml:space="preserve"> </w:t>
      </w:r>
      <w:r w:rsidRPr="00ED4EB2">
        <w:rPr>
          <w:rFonts w:ascii="Times New Roman" w:eastAsia="Calibri" w:hAnsi="Times New Roman"/>
          <w:sz w:val="28"/>
          <w:szCs w:val="28"/>
        </w:rPr>
        <w:t xml:space="preserve">«Проектна діяльність як засіб підвищення якості національно-патріотичного виховання дошкільників», </w:t>
      </w:r>
      <w:r w:rsidRPr="00ED4EB2">
        <w:rPr>
          <w:rFonts w:ascii="Times New Roman" w:eastAsia="Calibri" w:hAnsi="Times New Roman"/>
          <w:b/>
          <w:bCs/>
          <w:i/>
          <w:iCs/>
          <w:sz w:val="28"/>
          <w:szCs w:val="28"/>
        </w:rPr>
        <w:t xml:space="preserve">методичний </w:t>
      </w:r>
      <w:proofErr w:type="spellStart"/>
      <w:r w:rsidRPr="00ED4EB2">
        <w:rPr>
          <w:rFonts w:ascii="Times New Roman" w:eastAsia="Calibri" w:hAnsi="Times New Roman"/>
          <w:b/>
          <w:bCs/>
          <w:i/>
          <w:iCs/>
          <w:sz w:val="28"/>
          <w:szCs w:val="28"/>
        </w:rPr>
        <w:t>інтенсив</w:t>
      </w:r>
      <w:proofErr w:type="spellEnd"/>
      <w:r w:rsidRPr="00ED4EB2">
        <w:rPr>
          <w:rFonts w:ascii="Times New Roman" w:eastAsia="Calibri" w:hAnsi="Times New Roman"/>
          <w:b/>
          <w:bCs/>
          <w:i/>
          <w:iCs/>
          <w:sz w:val="28"/>
          <w:szCs w:val="28"/>
        </w:rPr>
        <w:t xml:space="preserve"> для педагогів</w:t>
      </w:r>
      <w:r w:rsidRPr="00ED4EB2">
        <w:rPr>
          <w:rFonts w:ascii="Times New Roman" w:eastAsia="Calibri" w:hAnsi="Times New Roman"/>
          <w:sz w:val="28"/>
          <w:szCs w:val="28"/>
        </w:rPr>
        <w:t xml:space="preserve"> «Життя в стилі ЕКО», </w:t>
      </w:r>
      <w:r w:rsidRPr="00ED4EB2">
        <w:rPr>
          <w:rFonts w:ascii="Times New Roman" w:eastAsia="PMingLiU" w:hAnsi="Times New Roman"/>
          <w:b/>
          <w:bCs/>
          <w:i/>
          <w:iCs/>
          <w:sz w:val="28"/>
          <w:szCs w:val="28"/>
          <w:lang w:eastAsia="ar-SA"/>
        </w:rPr>
        <w:t xml:space="preserve">тренінг </w:t>
      </w:r>
      <w:r w:rsidRPr="00ED4EB2">
        <w:rPr>
          <w:rFonts w:ascii="Times New Roman" w:eastAsia="PMingLiU" w:hAnsi="Times New Roman"/>
          <w:sz w:val="28"/>
          <w:szCs w:val="28"/>
          <w:lang w:eastAsia="ar-SA"/>
        </w:rPr>
        <w:t xml:space="preserve">«П’ять способів виявляти любов до дитини», </w:t>
      </w:r>
      <w:r w:rsidRPr="00ED4EB2">
        <w:rPr>
          <w:rFonts w:ascii="Times New Roman" w:eastAsia="PMingLiU" w:hAnsi="Times New Roman"/>
          <w:b/>
          <w:bCs/>
          <w:i/>
          <w:iCs/>
          <w:sz w:val="28"/>
          <w:szCs w:val="28"/>
          <w:lang w:eastAsia="ar-SA"/>
        </w:rPr>
        <w:t>майстер-клас</w:t>
      </w:r>
      <w:r w:rsidRPr="00ED4EB2">
        <w:rPr>
          <w:rFonts w:ascii="Times New Roman" w:eastAsia="PMingLiU" w:hAnsi="Times New Roman"/>
          <w:sz w:val="28"/>
          <w:szCs w:val="28"/>
          <w:lang w:eastAsia="ar-SA"/>
        </w:rPr>
        <w:t xml:space="preserve"> «HAND MADE у виготовленні новорічної іграшки</w:t>
      </w:r>
      <w:r w:rsidRPr="00ED4EB2">
        <w:rPr>
          <w:rFonts w:ascii="Times New Roman" w:eastAsia="PMingLiU" w:hAnsi="Times New Roman"/>
          <w:b/>
          <w:bCs/>
          <w:i/>
          <w:iCs/>
          <w:sz w:val="28"/>
          <w:szCs w:val="28"/>
          <w:lang w:eastAsia="ar-SA"/>
        </w:rPr>
        <w:t xml:space="preserve">. </w:t>
      </w:r>
      <w:proofErr w:type="spellStart"/>
      <w:r w:rsidRPr="00ED4EB2">
        <w:rPr>
          <w:rFonts w:ascii="Times New Roman" w:hAnsi="Times New Roman"/>
          <w:sz w:val="28"/>
          <w:szCs w:val="28"/>
        </w:rPr>
        <w:t>Переоціненню</w:t>
      </w:r>
      <w:proofErr w:type="spellEnd"/>
      <w:r w:rsidRPr="00ED4EB2">
        <w:rPr>
          <w:rFonts w:ascii="Times New Roman" w:hAnsi="Times New Roman"/>
          <w:sz w:val="28"/>
          <w:szCs w:val="28"/>
        </w:rPr>
        <w:t xml:space="preserve">, вдосконаленню фахової майстерності педагогів ЗДО сприяли </w:t>
      </w:r>
      <w:r w:rsidRPr="00ED4EB2">
        <w:rPr>
          <w:rFonts w:ascii="Times New Roman" w:hAnsi="Times New Roman"/>
          <w:b/>
          <w:bCs/>
          <w:i/>
          <w:iCs/>
          <w:sz w:val="28"/>
          <w:szCs w:val="28"/>
        </w:rPr>
        <w:t>педагогічні читання</w:t>
      </w:r>
      <w:r w:rsidRPr="00ED4EB2">
        <w:rPr>
          <w:rFonts w:ascii="Times New Roman" w:hAnsi="Times New Roman"/>
          <w:sz w:val="28"/>
          <w:szCs w:val="28"/>
        </w:rPr>
        <w:t xml:space="preserve"> «</w:t>
      </w:r>
      <w:r w:rsidRPr="00ED4EB2">
        <w:rPr>
          <w:rFonts w:ascii="Times New Roman" w:hAnsi="Times New Roman"/>
          <w:sz w:val="28"/>
          <w:szCs w:val="28"/>
          <w:lang w:eastAsia="ru-RU"/>
        </w:rPr>
        <w:t>Славетні українці: життєвий і творчий шлях українських художників»</w:t>
      </w:r>
      <w:r w:rsidRPr="00ED4EB2">
        <w:rPr>
          <w:rFonts w:ascii="Times New Roman" w:hAnsi="Times New Roman"/>
          <w:b/>
          <w:sz w:val="28"/>
          <w:szCs w:val="28"/>
          <w:lang w:eastAsia="ru-RU"/>
        </w:rPr>
        <w:t xml:space="preserve">, </w:t>
      </w:r>
      <w:r w:rsidRPr="00ED4EB2">
        <w:rPr>
          <w:rFonts w:ascii="Times New Roman" w:hAnsi="Times New Roman"/>
          <w:sz w:val="28"/>
          <w:szCs w:val="28"/>
        </w:rPr>
        <w:t>що</w:t>
      </w:r>
      <w:r w:rsidRPr="00ED4EB2">
        <w:rPr>
          <w:rFonts w:ascii="Times New Roman" w:hAnsi="Times New Roman"/>
          <w:b/>
          <w:sz w:val="28"/>
          <w:szCs w:val="28"/>
        </w:rPr>
        <w:t xml:space="preserve"> </w:t>
      </w:r>
      <w:r w:rsidRPr="00ED4EB2">
        <w:rPr>
          <w:rFonts w:ascii="Times New Roman" w:hAnsi="Times New Roman"/>
          <w:sz w:val="28"/>
          <w:szCs w:val="28"/>
        </w:rPr>
        <w:t>дало можливість глибше познайомитись з українською педагогічною діяльністю видатних українців.</w:t>
      </w:r>
    </w:p>
    <w:p w:rsidR="00ED4EB2" w:rsidRPr="00ED4EB2" w:rsidRDefault="00ED4EB2" w:rsidP="00ED4EB2">
      <w:pPr>
        <w:spacing w:after="0" w:line="276" w:lineRule="auto"/>
        <w:ind w:firstLine="708"/>
        <w:jc w:val="both"/>
        <w:rPr>
          <w:rFonts w:ascii="Times New Roman" w:eastAsia="Times New Roman" w:hAnsi="Times New Roman" w:cs="Times New Roman"/>
          <w:color w:val="C00000"/>
          <w:sz w:val="28"/>
          <w:szCs w:val="28"/>
          <w:lang w:eastAsia="uk-UA" w:bidi="en-US"/>
        </w:rPr>
      </w:pPr>
      <w:r w:rsidRPr="00ED4EB2">
        <w:rPr>
          <w:rFonts w:ascii="Times New Roman" w:eastAsia="Times New Roman" w:hAnsi="Times New Roman" w:cs="Times New Roman"/>
          <w:bCs/>
          <w:sz w:val="28"/>
          <w:szCs w:val="28"/>
          <w:lang w:eastAsia="ar-SA" w:bidi="en-US"/>
        </w:rPr>
        <w:t xml:space="preserve">Варто відмітити високий рівень проведення </w:t>
      </w:r>
      <w:r w:rsidRPr="00ED4EB2">
        <w:rPr>
          <w:rFonts w:ascii="Times New Roman" w:eastAsia="Times New Roman" w:hAnsi="Times New Roman" w:cs="Times New Roman"/>
          <w:b/>
          <w:i/>
          <w:iCs/>
          <w:sz w:val="28"/>
          <w:szCs w:val="28"/>
          <w:lang w:eastAsia="ar-SA" w:bidi="en-US"/>
        </w:rPr>
        <w:t>відкритих колективних показів</w:t>
      </w:r>
      <w:r w:rsidRPr="00ED4EB2">
        <w:rPr>
          <w:rFonts w:ascii="Times New Roman" w:eastAsia="Times New Roman" w:hAnsi="Times New Roman" w:cs="Times New Roman"/>
          <w:bCs/>
          <w:sz w:val="28"/>
          <w:szCs w:val="28"/>
          <w:lang w:eastAsia="ar-SA" w:bidi="en-US"/>
        </w:rPr>
        <w:t xml:space="preserve"> різних видів роботи, а саме:</w:t>
      </w:r>
      <w:r w:rsidRPr="00ED4EB2">
        <w:rPr>
          <w:rFonts w:ascii="Times New Roman" w:eastAsia="Times New Roman" w:hAnsi="Times New Roman" w:cs="Times New Roman"/>
          <w:color w:val="C00000"/>
          <w:sz w:val="28"/>
          <w:szCs w:val="28"/>
          <w:lang w:eastAsia="uk-UA" w:bidi="en-US"/>
        </w:rPr>
        <w:t xml:space="preserve"> </w:t>
      </w:r>
    </w:p>
    <w:p w:rsidR="00ED4EB2" w:rsidRPr="00ED4EB2" w:rsidRDefault="00ED4EB2" w:rsidP="00BD5AD9">
      <w:pPr>
        <w:numPr>
          <w:ilvl w:val="0"/>
          <w:numId w:val="17"/>
        </w:numPr>
        <w:spacing w:after="0" w:line="276" w:lineRule="auto"/>
        <w:contextualSpacing/>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бінарне заняття з музично-</w:t>
      </w:r>
      <w:proofErr w:type="spellStart"/>
      <w:r w:rsidRPr="00ED4EB2">
        <w:rPr>
          <w:rFonts w:ascii="Times New Roman" w:eastAsia="Times New Roman" w:hAnsi="Times New Roman" w:cs="Times New Roman"/>
          <w:sz w:val="28"/>
          <w:szCs w:val="28"/>
          <w:lang w:eastAsia="uk-UA" w:bidi="en-US"/>
        </w:rPr>
        <w:t>спортиним</w:t>
      </w:r>
      <w:proofErr w:type="spellEnd"/>
      <w:r w:rsidRPr="00ED4EB2">
        <w:rPr>
          <w:rFonts w:ascii="Times New Roman" w:eastAsia="Times New Roman" w:hAnsi="Times New Roman" w:cs="Times New Roman"/>
          <w:sz w:val="28"/>
          <w:szCs w:val="28"/>
          <w:lang w:eastAsia="uk-UA" w:bidi="en-US"/>
        </w:rPr>
        <w:t xml:space="preserve"> пріоритетом для дітей середньої групи «Інтерв’ю осіннього лісу», 11.2024 (вихователь </w:t>
      </w:r>
      <w:proofErr w:type="spellStart"/>
      <w:r w:rsidRPr="00ED4EB2">
        <w:rPr>
          <w:rFonts w:ascii="Times New Roman" w:eastAsia="Times New Roman" w:hAnsi="Times New Roman" w:cs="Times New Roman"/>
          <w:sz w:val="28"/>
          <w:szCs w:val="28"/>
          <w:lang w:eastAsia="uk-UA" w:bidi="en-US"/>
        </w:rPr>
        <w:t>О.Маковійчук</w:t>
      </w:r>
      <w:proofErr w:type="spellEnd"/>
      <w:r w:rsidRPr="00ED4EB2">
        <w:rPr>
          <w:rFonts w:ascii="Times New Roman" w:eastAsia="Times New Roman" w:hAnsi="Times New Roman" w:cs="Times New Roman"/>
          <w:sz w:val="28"/>
          <w:szCs w:val="28"/>
          <w:lang w:eastAsia="uk-UA" w:bidi="en-US"/>
        </w:rPr>
        <w:t xml:space="preserve">, </w:t>
      </w:r>
      <w:proofErr w:type="spellStart"/>
      <w:r w:rsidRPr="00ED4EB2">
        <w:rPr>
          <w:rFonts w:ascii="Times New Roman" w:eastAsia="Times New Roman" w:hAnsi="Times New Roman" w:cs="Times New Roman"/>
          <w:sz w:val="28"/>
          <w:szCs w:val="28"/>
          <w:lang w:eastAsia="uk-UA" w:bidi="en-US"/>
        </w:rPr>
        <w:t>муз.керівник</w:t>
      </w:r>
      <w:proofErr w:type="spellEnd"/>
      <w:r w:rsidRPr="00ED4EB2">
        <w:rPr>
          <w:rFonts w:ascii="Times New Roman" w:eastAsia="Times New Roman" w:hAnsi="Times New Roman" w:cs="Times New Roman"/>
          <w:sz w:val="28"/>
          <w:szCs w:val="28"/>
          <w:lang w:eastAsia="uk-UA" w:bidi="en-US"/>
        </w:rPr>
        <w:t xml:space="preserve"> </w:t>
      </w:r>
      <w:proofErr w:type="spellStart"/>
      <w:r w:rsidRPr="00ED4EB2">
        <w:rPr>
          <w:rFonts w:ascii="Times New Roman" w:eastAsia="Times New Roman" w:hAnsi="Times New Roman" w:cs="Times New Roman"/>
          <w:sz w:val="28"/>
          <w:szCs w:val="28"/>
          <w:lang w:eastAsia="uk-UA" w:bidi="en-US"/>
        </w:rPr>
        <w:t>О.Шімон</w:t>
      </w:r>
      <w:proofErr w:type="spellEnd"/>
      <w:r w:rsidRPr="00ED4EB2">
        <w:rPr>
          <w:rFonts w:ascii="Times New Roman" w:eastAsia="Times New Roman" w:hAnsi="Times New Roman" w:cs="Times New Roman"/>
          <w:sz w:val="28"/>
          <w:szCs w:val="28"/>
          <w:lang w:eastAsia="uk-UA" w:bidi="en-US"/>
        </w:rPr>
        <w:t xml:space="preserve">); </w:t>
      </w:r>
    </w:p>
    <w:p w:rsidR="00ED4EB2" w:rsidRPr="00ED4EB2" w:rsidRDefault="00ED4EB2" w:rsidP="00BD5AD9">
      <w:pPr>
        <w:numPr>
          <w:ilvl w:val="0"/>
          <w:numId w:val="17"/>
        </w:numPr>
        <w:spacing w:after="0" w:line="276" w:lineRule="auto"/>
        <w:contextualSpacing/>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лабораторія «</w:t>
      </w:r>
      <w:proofErr w:type="spellStart"/>
      <w:r w:rsidRPr="00ED4EB2">
        <w:rPr>
          <w:rFonts w:ascii="Times New Roman" w:eastAsia="Times New Roman" w:hAnsi="Times New Roman" w:cs="Times New Roman"/>
          <w:sz w:val="28"/>
          <w:szCs w:val="28"/>
          <w:lang w:eastAsia="uk-UA" w:bidi="en-US"/>
        </w:rPr>
        <w:t>Art-Profi</w:t>
      </w:r>
      <w:proofErr w:type="spellEnd"/>
      <w:r w:rsidRPr="00ED4EB2">
        <w:rPr>
          <w:rFonts w:ascii="Times New Roman" w:eastAsia="Times New Roman" w:hAnsi="Times New Roman" w:cs="Times New Roman"/>
          <w:sz w:val="28"/>
          <w:szCs w:val="28"/>
          <w:lang w:eastAsia="uk-UA" w:bidi="en-US"/>
        </w:rPr>
        <w:t xml:space="preserve">». Організація художньо-продуктивного </w:t>
      </w:r>
      <w:proofErr w:type="spellStart"/>
      <w:r w:rsidRPr="00ED4EB2">
        <w:rPr>
          <w:rFonts w:ascii="Times New Roman" w:eastAsia="Times New Roman" w:hAnsi="Times New Roman" w:cs="Times New Roman"/>
          <w:sz w:val="28"/>
          <w:szCs w:val="28"/>
          <w:lang w:eastAsia="uk-UA" w:bidi="en-US"/>
        </w:rPr>
        <w:t>образотворення</w:t>
      </w:r>
      <w:proofErr w:type="spellEnd"/>
      <w:r w:rsidRPr="00ED4EB2">
        <w:rPr>
          <w:rFonts w:ascii="Times New Roman" w:eastAsia="Times New Roman" w:hAnsi="Times New Roman" w:cs="Times New Roman"/>
          <w:sz w:val="28"/>
          <w:szCs w:val="28"/>
          <w:lang w:eastAsia="uk-UA" w:bidi="en-US"/>
        </w:rPr>
        <w:t xml:space="preserve"> в освітньому просторі ЗДО засобами нетрадиційного малювання»», 12.2024 (вихователь </w:t>
      </w:r>
      <w:proofErr w:type="spellStart"/>
      <w:r w:rsidRPr="00ED4EB2">
        <w:rPr>
          <w:rFonts w:ascii="Times New Roman" w:eastAsia="Times New Roman" w:hAnsi="Times New Roman" w:cs="Times New Roman"/>
          <w:sz w:val="28"/>
          <w:szCs w:val="28"/>
          <w:lang w:eastAsia="uk-UA" w:bidi="en-US"/>
        </w:rPr>
        <w:t>С.Костюк</w:t>
      </w:r>
      <w:proofErr w:type="spellEnd"/>
      <w:r w:rsidRPr="00ED4EB2">
        <w:rPr>
          <w:rFonts w:ascii="Times New Roman" w:eastAsia="Times New Roman" w:hAnsi="Times New Roman" w:cs="Times New Roman"/>
          <w:sz w:val="28"/>
          <w:szCs w:val="28"/>
          <w:lang w:eastAsia="uk-UA" w:bidi="en-US"/>
        </w:rPr>
        <w:t>);</w:t>
      </w:r>
    </w:p>
    <w:p w:rsidR="00ED4EB2" w:rsidRPr="00ED4EB2" w:rsidRDefault="00ED4EB2" w:rsidP="00BD5AD9">
      <w:pPr>
        <w:numPr>
          <w:ilvl w:val="0"/>
          <w:numId w:val="17"/>
        </w:numPr>
        <w:spacing w:after="0" w:line="276" w:lineRule="auto"/>
        <w:contextualSpacing/>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xml:space="preserve">синергія партнерства вихователів старшої групи та музичного керівника. Квест-гра «Пригоди в </w:t>
      </w:r>
      <w:proofErr w:type="spellStart"/>
      <w:r w:rsidRPr="00ED4EB2">
        <w:rPr>
          <w:rFonts w:ascii="Times New Roman" w:eastAsia="Times New Roman" w:hAnsi="Times New Roman" w:cs="Times New Roman"/>
          <w:sz w:val="28"/>
          <w:szCs w:val="28"/>
          <w:lang w:eastAsia="uk-UA" w:bidi="en-US"/>
        </w:rPr>
        <w:t>Леголяндії</w:t>
      </w:r>
      <w:proofErr w:type="spellEnd"/>
      <w:r w:rsidRPr="00ED4EB2">
        <w:rPr>
          <w:rFonts w:ascii="Times New Roman" w:eastAsia="Times New Roman" w:hAnsi="Times New Roman" w:cs="Times New Roman"/>
          <w:sz w:val="28"/>
          <w:szCs w:val="28"/>
          <w:lang w:eastAsia="uk-UA" w:bidi="en-US"/>
        </w:rPr>
        <w:t xml:space="preserve"> з елементами STREAM-освіти та LEGO-конструктором», 04.2025 (вихователі </w:t>
      </w:r>
      <w:proofErr w:type="spellStart"/>
      <w:r w:rsidRPr="00ED4EB2">
        <w:rPr>
          <w:rFonts w:ascii="Times New Roman" w:eastAsia="Times New Roman" w:hAnsi="Times New Roman" w:cs="Times New Roman"/>
          <w:sz w:val="28"/>
          <w:szCs w:val="28"/>
          <w:lang w:eastAsia="uk-UA" w:bidi="en-US"/>
        </w:rPr>
        <w:t>І.Маланчена</w:t>
      </w:r>
      <w:proofErr w:type="spellEnd"/>
      <w:r w:rsidRPr="00ED4EB2">
        <w:rPr>
          <w:rFonts w:ascii="Times New Roman" w:eastAsia="Times New Roman" w:hAnsi="Times New Roman" w:cs="Times New Roman"/>
          <w:sz w:val="28"/>
          <w:szCs w:val="28"/>
          <w:lang w:eastAsia="uk-UA" w:bidi="en-US"/>
        </w:rPr>
        <w:t xml:space="preserve">, </w:t>
      </w:r>
      <w:proofErr w:type="spellStart"/>
      <w:r w:rsidRPr="00ED4EB2">
        <w:rPr>
          <w:rFonts w:ascii="Times New Roman" w:eastAsia="Times New Roman" w:hAnsi="Times New Roman" w:cs="Times New Roman"/>
          <w:sz w:val="28"/>
          <w:szCs w:val="28"/>
          <w:lang w:eastAsia="uk-UA" w:bidi="en-US"/>
        </w:rPr>
        <w:t>Л.Баланюк</w:t>
      </w:r>
      <w:proofErr w:type="spellEnd"/>
      <w:r w:rsidRPr="00ED4EB2">
        <w:rPr>
          <w:rFonts w:ascii="Times New Roman" w:eastAsia="Times New Roman" w:hAnsi="Times New Roman" w:cs="Times New Roman"/>
          <w:sz w:val="28"/>
          <w:szCs w:val="28"/>
          <w:lang w:eastAsia="uk-UA" w:bidi="en-US"/>
        </w:rPr>
        <w:t xml:space="preserve">, </w:t>
      </w:r>
      <w:proofErr w:type="spellStart"/>
      <w:r w:rsidRPr="00ED4EB2">
        <w:rPr>
          <w:rFonts w:ascii="Times New Roman" w:eastAsia="Times New Roman" w:hAnsi="Times New Roman" w:cs="Times New Roman"/>
          <w:sz w:val="28"/>
          <w:szCs w:val="28"/>
          <w:lang w:eastAsia="uk-UA" w:bidi="en-US"/>
        </w:rPr>
        <w:t>муз.керівник</w:t>
      </w:r>
      <w:proofErr w:type="spellEnd"/>
      <w:r w:rsidRPr="00ED4EB2">
        <w:rPr>
          <w:rFonts w:ascii="Times New Roman" w:eastAsia="Times New Roman" w:hAnsi="Times New Roman" w:cs="Times New Roman"/>
          <w:sz w:val="28"/>
          <w:szCs w:val="28"/>
          <w:lang w:eastAsia="uk-UA" w:bidi="en-US"/>
        </w:rPr>
        <w:t xml:space="preserve"> </w:t>
      </w:r>
      <w:proofErr w:type="spellStart"/>
      <w:r w:rsidRPr="00ED4EB2">
        <w:rPr>
          <w:rFonts w:ascii="Times New Roman" w:eastAsia="Times New Roman" w:hAnsi="Times New Roman" w:cs="Times New Roman"/>
          <w:sz w:val="28"/>
          <w:szCs w:val="28"/>
          <w:lang w:eastAsia="uk-UA" w:bidi="en-US"/>
        </w:rPr>
        <w:t>О.Шімон</w:t>
      </w:r>
      <w:proofErr w:type="spellEnd"/>
      <w:r w:rsidRPr="00ED4EB2">
        <w:rPr>
          <w:rFonts w:ascii="Times New Roman" w:eastAsia="Times New Roman" w:hAnsi="Times New Roman" w:cs="Times New Roman"/>
          <w:sz w:val="28"/>
          <w:szCs w:val="28"/>
          <w:lang w:eastAsia="uk-UA" w:bidi="en-US"/>
        </w:rPr>
        <w:t>).</w:t>
      </w:r>
    </w:p>
    <w:p w:rsidR="00ED4EB2" w:rsidRPr="00ED4EB2" w:rsidRDefault="00ED4EB2" w:rsidP="00ED4EB2">
      <w:pPr>
        <w:spacing w:after="0" w:line="276" w:lineRule="auto"/>
        <w:ind w:firstLine="360"/>
        <w:jc w:val="both"/>
        <w:rPr>
          <w:rFonts w:ascii="Times New Roman" w:eastAsia="Times New Roman" w:hAnsi="Times New Roman" w:cs="Times New Roman"/>
          <w:color w:val="C00000"/>
          <w:sz w:val="28"/>
          <w:szCs w:val="28"/>
          <w:lang w:eastAsia="uk-UA" w:bidi="en-US"/>
        </w:rPr>
      </w:pPr>
      <w:r w:rsidRPr="00ED4EB2">
        <w:rPr>
          <w:rFonts w:ascii="Times New Roman" w:eastAsia="Times New Roman" w:hAnsi="Times New Roman" w:cs="Times New Roman"/>
          <w:sz w:val="28"/>
          <w:szCs w:val="28"/>
          <w:lang w:eastAsia="uk-UA" w:bidi="en-US"/>
        </w:rPr>
        <w:t xml:space="preserve">Серед розмаїття форм методичної роботи слід виокремити роботу </w:t>
      </w:r>
      <w:r w:rsidRPr="00ED4EB2">
        <w:rPr>
          <w:rFonts w:ascii="Times New Roman" w:eastAsia="Times New Roman" w:hAnsi="Times New Roman" w:cs="Times New Roman"/>
          <w:b/>
          <w:bCs/>
          <w:i/>
          <w:iCs/>
          <w:sz w:val="28"/>
          <w:szCs w:val="28"/>
          <w:lang w:eastAsia="uk-UA" w:bidi="en-US"/>
        </w:rPr>
        <w:t>творчої групи</w:t>
      </w:r>
      <w:r w:rsidRPr="00ED4EB2">
        <w:rPr>
          <w:rFonts w:ascii="Times New Roman" w:eastAsia="Times New Roman" w:hAnsi="Times New Roman" w:cs="Times New Roman"/>
          <w:sz w:val="28"/>
          <w:szCs w:val="28"/>
          <w:lang w:eastAsia="uk-UA" w:bidi="en-US"/>
        </w:rPr>
        <w:t xml:space="preserve"> </w:t>
      </w:r>
      <w:r w:rsidRPr="00ED4EB2">
        <w:rPr>
          <w:rFonts w:ascii="Times New Roman" w:eastAsia="Times New Roman" w:hAnsi="Times New Roman" w:cs="Times New Roman"/>
          <w:b/>
          <w:bCs/>
          <w:iCs/>
          <w:sz w:val="28"/>
          <w:szCs w:val="28"/>
          <w:lang w:eastAsia="ru-RU" w:bidi="en-US"/>
        </w:rPr>
        <w:t>«</w:t>
      </w:r>
      <w:r w:rsidRPr="00ED4EB2">
        <w:rPr>
          <w:rFonts w:ascii="Times New Roman" w:eastAsia="Times New Roman" w:hAnsi="Times New Roman" w:cs="Times New Roman"/>
          <w:bCs/>
          <w:iCs/>
          <w:sz w:val="28"/>
          <w:szCs w:val="28"/>
          <w:lang w:eastAsia="ru-RU" w:bidi="en-US"/>
        </w:rPr>
        <w:t>Як створити освітнє середовище, яке мотивує, активізує, зберігає та розвиває</w:t>
      </w:r>
      <w:r w:rsidRPr="00ED4EB2">
        <w:rPr>
          <w:rFonts w:ascii="Times New Roman" w:eastAsia="Times New Roman" w:hAnsi="Times New Roman" w:cs="Times New Roman"/>
          <w:b/>
          <w:bCs/>
          <w:iCs/>
          <w:sz w:val="28"/>
          <w:szCs w:val="28"/>
          <w:lang w:eastAsia="ru-RU" w:bidi="en-US"/>
        </w:rPr>
        <w:t>»</w:t>
      </w:r>
      <w:r w:rsidRPr="00ED4EB2">
        <w:rPr>
          <w:rFonts w:ascii="Times New Roman" w:eastAsia="Times New Roman" w:hAnsi="Times New Roman" w:cs="Times New Roman"/>
          <w:sz w:val="28"/>
          <w:szCs w:val="28"/>
          <w:lang w:eastAsia="uk-UA" w:bidi="en-US"/>
        </w:rPr>
        <w:t xml:space="preserve">  під керівництвом вихователя Світлани Костюк. Робота у складі </w:t>
      </w:r>
      <w:r w:rsidRPr="00ED4EB2">
        <w:rPr>
          <w:rFonts w:ascii="Times New Roman" w:eastAsia="Times New Roman" w:hAnsi="Times New Roman" w:cs="Times New Roman"/>
          <w:sz w:val="28"/>
          <w:szCs w:val="28"/>
          <w:lang w:eastAsia="uk-UA" w:bidi="en-US"/>
        </w:rPr>
        <w:lastRenderedPageBreak/>
        <w:t>групи дала можливість педагогам створити освітній простір, адекватний змінам в освіті, сучасним тенденціям розвитку.</w:t>
      </w:r>
    </w:p>
    <w:p w:rsidR="00ED4EB2" w:rsidRPr="00ED4EB2" w:rsidRDefault="00ED4EB2" w:rsidP="00ED4EB2">
      <w:pPr>
        <w:widowControl w:val="0"/>
        <w:autoSpaceDE w:val="0"/>
        <w:autoSpaceDN w:val="0"/>
        <w:adjustRightInd w:val="0"/>
        <w:spacing w:after="0" w:line="276" w:lineRule="auto"/>
        <w:jc w:val="both"/>
        <w:rPr>
          <w:rFonts w:ascii="Times New Roman" w:eastAsia="Times New Roman" w:hAnsi="Times New Roman" w:cs="Century Schoolbook"/>
          <w:color w:val="000000" w:themeColor="text1"/>
          <w:sz w:val="28"/>
          <w:szCs w:val="28"/>
          <w:lang w:eastAsia="uk-UA"/>
        </w:rPr>
      </w:pPr>
      <w:r w:rsidRPr="00ED4EB2">
        <w:rPr>
          <w:rFonts w:ascii="Times New Roman" w:eastAsia="Times New Roman" w:hAnsi="Times New Roman" w:cs="Century Schoolbook"/>
          <w:color w:val="C00000"/>
          <w:sz w:val="28"/>
          <w:szCs w:val="28"/>
          <w:lang w:eastAsia="uk-UA"/>
        </w:rPr>
        <w:t xml:space="preserve">     </w:t>
      </w:r>
      <w:r w:rsidRPr="00ED4EB2">
        <w:rPr>
          <w:rFonts w:ascii="Times New Roman" w:eastAsia="Times New Roman" w:hAnsi="Times New Roman" w:cs="Century Schoolbook"/>
          <w:color w:val="000000" w:themeColor="text1"/>
          <w:sz w:val="28"/>
          <w:szCs w:val="28"/>
          <w:lang w:eastAsia="uk-UA"/>
        </w:rPr>
        <w:t>У ЗДО були створені належні умови для формування інноваційної компетентності педагогів. Інноваційна діяльність закладу була нерозривно пов'язана з впровадженням інноваційних технологій з прогнозованим результатом. У 2024-2025 навчальному році здійснювалось впровадження таких інновацій:</w:t>
      </w:r>
      <w:r w:rsidRPr="00ED4EB2">
        <w:rPr>
          <w:rFonts w:ascii="Times New Roman" w:eastAsia="PMingLiU" w:hAnsi="Times New Roman"/>
          <w:color w:val="000000" w:themeColor="text1"/>
          <w:sz w:val="28"/>
          <w:szCs w:val="28"/>
          <w:lang w:eastAsia="ar-SA"/>
        </w:rPr>
        <w:t xml:space="preserve"> </w:t>
      </w:r>
    </w:p>
    <w:p w:rsidR="00ED4EB2" w:rsidRPr="00ED4EB2" w:rsidRDefault="00ED4EB2" w:rsidP="00ED4EB2">
      <w:pPr>
        <w:numPr>
          <w:ilvl w:val="0"/>
          <w:numId w:val="2"/>
        </w:numPr>
        <w:suppressAutoHyphens/>
        <w:spacing w:after="0" w:line="276" w:lineRule="auto"/>
        <w:contextualSpacing/>
        <w:jc w:val="both"/>
        <w:rPr>
          <w:rFonts w:ascii="Times New Roman" w:eastAsia="PMingLiU" w:hAnsi="Times New Roman"/>
          <w:sz w:val="28"/>
          <w:szCs w:val="28"/>
          <w:lang w:eastAsia="ar-SA"/>
        </w:rPr>
      </w:pPr>
      <w:r w:rsidRPr="00ED4EB2">
        <w:rPr>
          <w:rFonts w:ascii="Times New Roman" w:eastAsia="PMingLiU" w:hAnsi="Times New Roman"/>
          <w:sz w:val="28"/>
          <w:szCs w:val="28"/>
          <w:lang w:eastAsia="ar-SA"/>
        </w:rPr>
        <w:t>Мнемотехніка як засіб розвитку мовлення дошкільників (</w:t>
      </w:r>
      <w:proofErr w:type="spellStart"/>
      <w:r w:rsidRPr="00ED4EB2">
        <w:rPr>
          <w:rFonts w:ascii="Times New Roman" w:eastAsia="PMingLiU" w:hAnsi="Times New Roman"/>
          <w:sz w:val="28"/>
          <w:szCs w:val="28"/>
          <w:lang w:eastAsia="ar-SA"/>
        </w:rPr>
        <w:t>Демчукова</w:t>
      </w:r>
      <w:proofErr w:type="spellEnd"/>
      <w:r w:rsidRPr="00ED4EB2">
        <w:rPr>
          <w:rFonts w:ascii="Times New Roman" w:eastAsia="PMingLiU" w:hAnsi="Times New Roman"/>
          <w:sz w:val="28"/>
          <w:szCs w:val="28"/>
          <w:lang w:eastAsia="ar-SA"/>
        </w:rPr>
        <w:t xml:space="preserve"> Л.М.);</w:t>
      </w:r>
    </w:p>
    <w:p w:rsidR="00ED4EB2" w:rsidRPr="00ED4EB2" w:rsidRDefault="00ED4EB2" w:rsidP="00ED4EB2">
      <w:pPr>
        <w:numPr>
          <w:ilvl w:val="0"/>
          <w:numId w:val="2"/>
        </w:numPr>
        <w:suppressAutoHyphens/>
        <w:spacing w:after="0" w:line="276" w:lineRule="auto"/>
        <w:contextualSpacing/>
        <w:rPr>
          <w:rFonts w:ascii="Times New Roman" w:eastAsia="PMingLiU" w:hAnsi="Times New Roman"/>
          <w:sz w:val="28"/>
          <w:szCs w:val="28"/>
          <w:lang w:eastAsia="ar-SA"/>
        </w:rPr>
      </w:pPr>
      <w:proofErr w:type="spellStart"/>
      <w:r w:rsidRPr="00ED4EB2">
        <w:rPr>
          <w:rFonts w:ascii="Times New Roman" w:eastAsia="PMingLiU" w:hAnsi="Times New Roman"/>
          <w:sz w:val="28"/>
          <w:szCs w:val="28"/>
          <w:lang w:eastAsia="ar-SA"/>
        </w:rPr>
        <w:t>К.Орф</w:t>
      </w:r>
      <w:proofErr w:type="spellEnd"/>
      <w:r w:rsidRPr="00ED4EB2">
        <w:rPr>
          <w:rFonts w:ascii="Times New Roman" w:eastAsia="PMingLiU" w:hAnsi="Times New Roman"/>
          <w:sz w:val="28"/>
          <w:szCs w:val="28"/>
          <w:lang w:eastAsia="ar-SA"/>
        </w:rPr>
        <w:t xml:space="preserve"> «Використання системи </w:t>
      </w:r>
      <w:proofErr w:type="spellStart"/>
      <w:r w:rsidRPr="00ED4EB2">
        <w:rPr>
          <w:rFonts w:ascii="Times New Roman" w:eastAsia="PMingLiU" w:hAnsi="Times New Roman"/>
          <w:sz w:val="28"/>
          <w:szCs w:val="28"/>
          <w:lang w:eastAsia="ar-SA"/>
        </w:rPr>
        <w:t>К.Орфа.Всесвіт</w:t>
      </w:r>
      <w:proofErr w:type="spellEnd"/>
      <w:r w:rsidRPr="00ED4EB2">
        <w:rPr>
          <w:rFonts w:ascii="Times New Roman" w:eastAsia="PMingLiU" w:hAnsi="Times New Roman"/>
          <w:sz w:val="28"/>
          <w:szCs w:val="28"/>
          <w:lang w:eastAsia="ar-SA"/>
        </w:rPr>
        <w:t xml:space="preserve"> музичних звуків на музичних заняттях (Боровська С.І.)</w:t>
      </w:r>
    </w:p>
    <w:p w:rsidR="00ED4EB2" w:rsidRPr="00ED4EB2" w:rsidRDefault="00ED4EB2" w:rsidP="00ED4EB2">
      <w:pPr>
        <w:autoSpaceDE w:val="0"/>
        <w:autoSpaceDN w:val="0"/>
        <w:adjustRightInd w:val="0"/>
        <w:spacing w:after="0" w:line="276" w:lineRule="auto"/>
        <w:ind w:firstLine="720"/>
        <w:jc w:val="both"/>
        <w:rPr>
          <w:rFonts w:ascii="Times New Roman" w:eastAsia="Times New Roman" w:hAnsi="Times New Roman" w:cs="Century Schoolbook"/>
          <w:sz w:val="28"/>
          <w:szCs w:val="28"/>
          <w:lang w:eastAsia="uk-UA"/>
        </w:rPr>
      </w:pPr>
      <w:r w:rsidRPr="00ED4EB2">
        <w:rPr>
          <w:rFonts w:ascii="Times New Roman" w:eastAsia="Times New Roman" w:hAnsi="Times New Roman" w:cs="Century Schoolbook"/>
          <w:sz w:val="28"/>
          <w:szCs w:val="28"/>
          <w:lang w:eastAsia="uk-UA"/>
        </w:rPr>
        <w:t>Моніторинг результативності впровадження інновацій засвідчив ефективність проведеної роботи та необхідність її подальшого планування та проведення.</w:t>
      </w:r>
    </w:p>
    <w:p w:rsidR="00ED4EB2" w:rsidRPr="00ED4EB2" w:rsidRDefault="00ED4EB2" w:rsidP="00ED4EB2">
      <w:pPr>
        <w:tabs>
          <w:tab w:val="left" w:leader="underscore" w:pos="6514"/>
        </w:tabs>
        <w:autoSpaceDE w:val="0"/>
        <w:autoSpaceDN w:val="0"/>
        <w:adjustRightInd w:val="0"/>
        <w:spacing w:after="0" w:line="276" w:lineRule="auto"/>
        <w:ind w:firstLine="851"/>
        <w:jc w:val="both"/>
        <w:rPr>
          <w:rFonts w:ascii="Times New Roman" w:eastAsia="Calibri" w:hAnsi="Times New Roman" w:cs="Times New Roman"/>
          <w:sz w:val="28"/>
          <w:szCs w:val="28"/>
          <w:lang w:eastAsia="uk-UA"/>
        </w:rPr>
      </w:pPr>
      <w:r w:rsidRPr="00ED4EB2">
        <w:rPr>
          <w:rFonts w:ascii="Times New Roman" w:eastAsia="Calibri" w:hAnsi="Times New Roman" w:cs="Times New Roman"/>
          <w:sz w:val="28"/>
          <w:szCs w:val="28"/>
          <w:lang w:eastAsia="uk-UA"/>
        </w:rPr>
        <w:t>З метою зростання професійної майстерності, мотивації педагогів на творчий пошук оригінальних ідей і формування досвіду їх реалізації в ЗДО  організовувалися різноманітні конкурси, заходи:</w:t>
      </w:r>
    </w:p>
    <w:p w:rsidR="00ED4EB2" w:rsidRPr="00ED4EB2" w:rsidRDefault="00ED4EB2" w:rsidP="00ED4EB2">
      <w:pPr>
        <w:widowControl w:val="0"/>
        <w:numPr>
          <w:ilvl w:val="0"/>
          <w:numId w:val="1"/>
        </w:numPr>
        <w:tabs>
          <w:tab w:val="left" w:leader="underscore" w:pos="6514"/>
        </w:tabs>
        <w:autoSpaceDE w:val="0"/>
        <w:autoSpaceDN w:val="0"/>
        <w:adjustRightInd w:val="0"/>
        <w:spacing w:after="200" w:line="276" w:lineRule="auto"/>
        <w:contextualSpacing/>
        <w:jc w:val="both"/>
        <w:rPr>
          <w:rFonts w:ascii="Times New Roman" w:eastAsia="Calibri" w:hAnsi="Times New Roman" w:cs="Times New Roman"/>
          <w:sz w:val="28"/>
          <w:szCs w:val="28"/>
          <w:lang w:eastAsia="ru-RU"/>
        </w:rPr>
      </w:pPr>
      <w:r w:rsidRPr="00ED4EB2">
        <w:rPr>
          <w:rFonts w:ascii="Times New Roman" w:eastAsia="Calibri" w:hAnsi="Times New Roman" w:cs="Times New Roman"/>
          <w:sz w:val="28"/>
          <w:szCs w:val="28"/>
          <w:lang w:eastAsia="ru-RU"/>
        </w:rPr>
        <w:t>на кращий город на вікні;</w:t>
      </w:r>
    </w:p>
    <w:p w:rsidR="00ED4EB2" w:rsidRPr="00ED4EB2" w:rsidRDefault="00ED4EB2" w:rsidP="00ED4EB2">
      <w:pPr>
        <w:widowControl w:val="0"/>
        <w:numPr>
          <w:ilvl w:val="0"/>
          <w:numId w:val="1"/>
        </w:numPr>
        <w:tabs>
          <w:tab w:val="left" w:pos="435"/>
          <w:tab w:val="left" w:leader="underscore" w:pos="6514"/>
        </w:tabs>
        <w:autoSpaceDE w:val="0"/>
        <w:autoSpaceDN w:val="0"/>
        <w:adjustRightInd w:val="0"/>
        <w:spacing w:after="200" w:line="276" w:lineRule="auto"/>
        <w:contextualSpacing/>
        <w:jc w:val="both"/>
        <w:rPr>
          <w:rFonts w:ascii="Times New Roman" w:eastAsia="Calibri" w:hAnsi="Times New Roman" w:cs="Times New Roman"/>
          <w:sz w:val="28"/>
          <w:szCs w:val="28"/>
          <w:lang w:eastAsia="ru-RU"/>
        </w:rPr>
      </w:pPr>
      <w:r w:rsidRPr="00ED4EB2">
        <w:rPr>
          <w:rFonts w:ascii="Times New Roman" w:eastAsia="Calibri" w:hAnsi="Times New Roman" w:cs="Times New Roman"/>
          <w:bCs/>
          <w:sz w:val="28"/>
          <w:szCs w:val="28"/>
          <w:lang w:eastAsia="ru-RU"/>
        </w:rPr>
        <w:t xml:space="preserve">у січні заклад став учасником </w:t>
      </w:r>
      <w:r w:rsidRPr="00ED4EB2">
        <w:rPr>
          <w:rFonts w:ascii="Times New Roman" w:eastAsia="Calibri" w:hAnsi="Times New Roman" w:cs="Times New Roman"/>
          <w:sz w:val="28"/>
          <w:szCs w:val="28"/>
          <w:lang w:eastAsia="ru-RU"/>
        </w:rPr>
        <w:t>ІІ та ІІІ Міжнародного заняття доброти де</w:t>
      </w:r>
      <w:r w:rsidRPr="00ED4EB2">
        <w:rPr>
          <w:rFonts w:ascii="Times New Roman" w:eastAsia="Calibri" w:hAnsi="Times New Roman" w:cs="Times New Roman"/>
          <w:bCs/>
          <w:sz w:val="28"/>
          <w:szCs w:val="28"/>
          <w:lang w:eastAsia="ru-RU"/>
        </w:rPr>
        <w:t xml:space="preserve"> було проведено 9 занять вихователями усіх груп;</w:t>
      </w:r>
    </w:p>
    <w:p w:rsidR="00ED4EB2" w:rsidRPr="00ED4EB2" w:rsidRDefault="00ED4EB2" w:rsidP="00ED4EB2">
      <w:pPr>
        <w:widowControl w:val="0"/>
        <w:numPr>
          <w:ilvl w:val="0"/>
          <w:numId w:val="1"/>
        </w:numPr>
        <w:tabs>
          <w:tab w:val="left" w:pos="435"/>
          <w:tab w:val="left" w:leader="underscore" w:pos="6514"/>
        </w:tabs>
        <w:autoSpaceDE w:val="0"/>
        <w:autoSpaceDN w:val="0"/>
        <w:adjustRightInd w:val="0"/>
        <w:spacing w:after="200" w:line="276" w:lineRule="auto"/>
        <w:contextualSpacing/>
        <w:jc w:val="both"/>
        <w:rPr>
          <w:rFonts w:ascii="Times New Roman" w:eastAsia="Calibri" w:hAnsi="Times New Roman" w:cs="Times New Roman"/>
          <w:sz w:val="28"/>
          <w:szCs w:val="28"/>
          <w:lang w:eastAsia="ru-RU"/>
        </w:rPr>
      </w:pPr>
      <w:r w:rsidRPr="00ED4EB2">
        <w:rPr>
          <w:rFonts w:ascii="Times New Roman" w:eastAsia="Calibri" w:hAnsi="Times New Roman" w:cs="Times New Roman"/>
          <w:sz w:val="28"/>
          <w:szCs w:val="28"/>
          <w:lang w:eastAsia="ru-RU"/>
        </w:rPr>
        <w:t xml:space="preserve">заклад партнер Всеукраїнського </w:t>
      </w:r>
      <w:proofErr w:type="spellStart"/>
      <w:r w:rsidRPr="00ED4EB2">
        <w:rPr>
          <w:rFonts w:ascii="Times New Roman" w:eastAsia="Calibri" w:hAnsi="Times New Roman" w:cs="Times New Roman"/>
          <w:sz w:val="28"/>
          <w:szCs w:val="28"/>
          <w:lang w:eastAsia="ru-RU"/>
        </w:rPr>
        <w:t>проєкту</w:t>
      </w:r>
      <w:proofErr w:type="spellEnd"/>
      <w:r w:rsidRPr="00ED4EB2">
        <w:rPr>
          <w:rFonts w:ascii="Times New Roman" w:eastAsia="Calibri" w:hAnsi="Times New Roman" w:cs="Times New Roman"/>
          <w:sz w:val="28"/>
          <w:szCs w:val="28"/>
          <w:lang w:eastAsia="ru-RU"/>
        </w:rPr>
        <w:t xml:space="preserve"> «Єдина Україна» за концепцією «Спорт заради розвитку»;</w:t>
      </w:r>
    </w:p>
    <w:p w:rsidR="00ED4EB2" w:rsidRPr="00ED4EB2" w:rsidRDefault="00ED4EB2" w:rsidP="00ED4EB2">
      <w:pPr>
        <w:widowControl w:val="0"/>
        <w:numPr>
          <w:ilvl w:val="0"/>
          <w:numId w:val="1"/>
        </w:numPr>
        <w:tabs>
          <w:tab w:val="left" w:pos="435"/>
          <w:tab w:val="left" w:leader="underscore" w:pos="6514"/>
        </w:tabs>
        <w:autoSpaceDE w:val="0"/>
        <w:autoSpaceDN w:val="0"/>
        <w:adjustRightInd w:val="0"/>
        <w:spacing w:after="200" w:line="276" w:lineRule="auto"/>
        <w:contextualSpacing/>
        <w:jc w:val="both"/>
        <w:rPr>
          <w:rFonts w:ascii="Times New Roman" w:eastAsia="Calibri" w:hAnsi="Times New Roman" w:cs="Times New Roman"/>
          <w:sz w:val="28"/>
          <w:szCs w:val="28"/>
          <w:lang w:eastAsia="ru-RU"/>
        </w:rPr>
      </w:pPr>
      <w:r w:rsidRPr="00ED4EB2">
        <w:rPr>
          <w:rFonts w:ascii="Times New Roman" w:eastAsia="Calibri" w:hAnsi="Times New Roman" w:cs="Times New Roman"/>
          <w:sz w:val="28"/>
          <w:szCs w:val="28"/>
          <w:lang w:eastAsia="ru-RU"/>
        </w:rPr>
        <w:t xml:space="preserve">практичні воркшопи в рамках педагогічних читань за картинами </w:t>
      </w:r>
      <w:proofErr w:type="spellStart"/>
      <w:r w:rsidRPr="00ED4EB2">
        <w:rPr>
          <w:rFonts w:ascii="Times New Roman" w:eastAsia="Calibri" w:hAnsi="Times New Roman" w:cs="Times New Roman"/>
          <w:sz w:val="28"/>
          <w:szCs w:val="28"/>
          <w:lang w:eastAsia="ru-RU"/>
        </w:rPr>
        <w:t>М.Приймаченко</w:t>
      </w:r>
      <w:proofErr w:type="spellEnd"/>
      <w:r w:rsidRPr="00ED4EB2">
        <w:rPr>
          <w:rFonts w:ascii="Times New Roman" w:eastAsia="Calibri" w:hAnsi="Times New Roman" w:cs="Times New Roman"/>
          <w:sz w:val="28"/>
          <w:szCs w:val="28"/>
          <w:lang w:eastAsia="ru-RU"/>
        </w:rPr>
        <w:t>;</w:t>
      </w:r>
    </w:p>
    <w:p w:rsidR="00ED4EB2" w:rsidRPr="00ED4EB2" w:rsidRDefault="00ED4EB2" w:rsidP="00ED4EB2">
      <w:pPr>
        <w:widowControl w:val="0"/>
        <w:numPr>
          <w:ilvl w:val="0"/>
          <w:numId w:val="1"/>
        </w:numPr>
        <w:tabs>
          <w:tab w:val="left" w:pos="435"/>
          <w:tab w:val="left" w:leader="underscore" w:pos="6514"/>
        </w:tabs>
        <w:autoSpaceDE w:val="0"/>
        <w:autoSpaceDN w:val="0"/>
        <w:adjustRightInd w:val="0"/>
        <w:spacing w:after="200" w:line="276" w:lineRule="auto"/>
        <w:contextualSpacing/>
        <w:jc w:val="both"/>
        <w:rPr>
          <w:rFonts w:ascii="Times New Roman" w:eastAsia="Calibri" w:hAnsi="Times New Roman" w:cs="Times New Roman"/>
          <w:sz w:val="28"/>
          <w:szCs w:val="28"/>
          <w:lang w:eastAsia="ru-RU"/>
        </w:rPr>
      </w:pPr>
      <w:r w:rsidRPr="00ED4EB2">
        <w:rPr>
          <w:rFonts w:ascii="Times New Roman" w:eastAsia="Calibri" w:hAnsi="Times New Roman" w:cs="Times New Roman"/>
          <w:sz w:val="28"/>
          <w:szCs w:val="28"/>
          <w:lang w:eastAsia="ru-RU"/>
        </w:rPr>
        <w:t>акція «Одягни свій садочок у вишиванку», присвячена Всесвітньому дню вишиванки – 15 травня 2025 року; фото і відео поширювали у соцмережі ФБ ЗДО під хештегом #Одягни_свій_садочок_у_вишиванку;</w:t>
      </w:r>
    </w:p>
    <w:p w:rsidR="00ED4EB2" w:rsidRPr="00ED4EB2" w:rsidRDefault="00ED4EB2" w:rsidP="00ED4EB2">
      <w:pPr>
        <w:widowControl w:val="0"/>
        <w:numPr>
          <w:ilvl w:val="0"/>
          <w:numId w:val="1"/>
        </w:numPr>
        <w:tabs>
          <w:tab w:val="left" w:pos="435"/>
          <w:tab w:val="left" w:leader="underscore" w:pos="6514"/>
        </w:tabs>
        <w:autoSpaceDE w:val="0"/>
        <w:autoSpaceDN w:val="0"/>
        <w:adjustRightInd w:val="0"/>
        <w:spacing w:after="0" w:line="276" w:lineRule="auto"/>
        <w:contextualSpacing/>
        <w:jc w:val="both"/>
        <w:rPr>
          <w:rFonts w:ascii="Times New Roman" w:eastAsia="Calibri" w:hAnsi="Times New Roman" w:cs="Times New Roman"/>
          <w:sz w:val="28"/>
          <w:szCs w:val="28"/>
          <w:lang w:eastAsia="ru-RU"/>
        </w:rPr>
      </w:pPr>
      <w:r w:rsidRPr="00ED4EB2">
        <w:rPr>
          <w:rFonts w:ascii="Times New Roman" w:eastAsia="Calibri" w:hAnsi="Times New Roman" w:cs="Times New Roman"/>
          <w:sz w:val="28"/>
          <w:szCs w:val="28"/>
          <w:lang w:eastAsia="ru-RU"/>
        </w:rPr>
        <w:t xml:space="preserve">брали участь у конкурсу «Мистецька весна єдності!» у рамках фестивалю дитячої творчості «Сяйво талантів». Вихователі груп забезпечили розміщення конкурсних номерів у </w:t>
      </w:r>
      <w:proofErr w:type="spellStart"/>
      <w:r w:rsidRPr="00ED4EB2">
        <w:rPr>
          <w:rFonts w:ascii="Times New Roman" w:eastAsia="Calibri" w:hAnsi="Times New Roman" w:cs="Times New Roman"/>
          <w:sz w:val="28"/>
          <w:szCs w:val="28"/>
          <w:lang w:eastAsia="ru-RU"/>
        </w:rPr>
        <w:t>Facebook</w:t>
      </w:r>
      <w:proofErr w:type="spellEnd"/>
      <w:r w:rsidRPr="00ED4EB2">
        <w:rPr>
          <w:rFonts w:ascii="Times New Roman" w:eastAsia="Calibri" w:hAnsi="Times New Roman" w:cs="Times New Roman"/>
          <w:sz w:val="28"/>
          <w:szCs w:val="28"/>
          <w:lang w:eastAsia="ru-RU"/>
        </w:rPr>
        <w:t xml:space="preserve"> під хештегом: #ТалантіЯ!</w:t>
      </w:r>
    </w:p>
    <w:p w:rsidR="00ED4EB2" w:rsidRPr="00ED4EB2" w:rsidRDefault="00ED4EB2" w:rsidP="00ED4EB2">
      <w:pPr>
        <w:widowControl w:val="0"/>
        <w:tabs>
          <w:tab w:val="left" w:pos="435"/>
          <w:tab w:val="left" w:leader="underscore" w:pos="6514"/>
        </w:tabs>
        <w:autoSpaceDE w:val="0"/>
        <w:autoSpaceDN w:val="0"/>
        <w:adjustRightInd w:val="0"/>
        <w:spacing w:after="0" w:line="276" w:lineRule="auto"/>
        <w:contextualSpacing/>
        <w:jc w:val="both"/>
        <w:rPr>
          <w:rFonts w:ascii="Times New Roman" w:eastAsia="Calibri" w:hAnsi="Times New Roman" w:cs="Times New Roman"/>
          <w:sz w:val="28"/>
          <w:szCs w:val="28"/>
          <w:lang w:eastAsia="ru-RU"/>
        </w:rPr>
      </w:pPr>
      <w:r w:rsidRPr="00ED4EB2">
        <w:rPr>
          <w:rFonts w:ascii="Times New Roman" w:eastAsia="Calibri" w:hAnsi="Times New Roman" w:cs="Times New Roman"/>
          <w:sz w:val="28"/>
          <w:szCs w:val="28"/>
          <w:lang w:eastAsia="uk-UA" w:bidi="en-US"/>
        </w:rPr>
        <w:tab/>
        <w:t>Система</w:t>
      </w:r>
      <w:r w:rsidRPr="00ED4EB2">
        <w:rPr>
          <w:rFonts w:ascii="Times New Roman" w:eastAsia="Calibri" w:hAnsi="Times New Roman" w:cs="Times New Roman"/>
          <w:sz w:val="28"/>
          <w:szCs w:val="28"/>
          <w:lang w:eastAsia="uk-UA" w:bidi="en-US"/>
        </w:rPr>
        <w:softHyphen/>
        <w:t xml:space="preserve">тично забезпечувалась участь педагогів у педагогічних студіях для педагогів ЗДО ВМТГ, в онлайн та </w:t>
      </w:r>
      <w:proofErr w:type="spellStart"/>
      <w:r w:rsidRPr="00ED4EB2">
        <w:rPr>
          <w:rFonts w:ascii="Times New Roman" w:eastAsia="Calibri" w:hAnsi="Times New Roman" w:cs="Times New Roman"/>
          <w:sz w:val="28"/>
          <w:szCs w:val="28"/>
          <w:lang w:eastAsia="uk-UA" w:bidi="en-US"/>
        </w:rPr>
        <w:t>офлайн</w:t>
      </w:r>
      <w:proofErr w:type="spellEnd"/>
      <w:r w:rsidRPr="00ED4EB2">
        <w:rPr>
          <w:rFonts w:ascii="Times New Roman" w:eastAsia="Calibri" w:hAnsi="Times New Roman" w:cs="Times New Roman"/>
          <w:sz w:val="28"/>
          <w:szCs w:val="28"/>
          <w:lang w:eastAsia="uk-UA" w:bidi="en-US"/>
        </w:rPr>
        <w:t xml:space="preserve"> режимах роботи. Так вихователь Світлана Костюк презентувала досвід роботи у майстерках для спільнот вихователів серед ЗДО міста: «Сніжинка в ЕКО-стилі», «Органайзер в ЕКО-стилі».</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З метою </w:t>
      </w:r>
      <w:r w:rsidRPr="00ED4EB2">
        <w:rPr>
          <w:rFonts w:ascii="Times New Roman" w:eastAsia="Times New Roman" w:hAnsi="Times New Roman" w:cs="Times New Roman"/>
          <w:bCs/>
          <w:i/>
          <w:sz w:val="28"/>
          <w:szCs w:val="28"/>
          <w:lang w:eastAsia="uk-UA"/>
        </w:rPr>
        <w:t xml:space="preserve">формування </w:t>
      </w:r>
      <w:proofErr w:type="spellStart"/>
      <w:r w:rsidRPr="00ED4EB2">
        <w:rPr>
          <w:rFonts w:ascii="Times New Roman" w:eastAsia="Times New Roman" w:hAnsi="Times New Roman" w:cs="Times New Roman"/>
          <w:bCs/>
          <w:i/>
          <w:sz w:val="28"/>
          <w:szCs w:val="28"/>
          <w:lang w:eastAsia="uk-UA"/>
        </w:rPr>
        <w:t>здоров’язбережувальної</w:t>
      </w:r>
      <w:proofErr w:type="spellEnd"/>
      <w:r w:rsidRPr="00ED4EB2">
        <w:rPr>
          <w:rFonts w:ascii="Times New Roman" w:eastAsia="Times New Roman" w:hAnsi="Times New Roman" w:cs="Times New Roman"/>
          <w:bCs/>
          <w:i/>
          <w:sz w:val="28"/>
          <w:szCs w:val="28"/>
          <w:lang w:eastAsia="uk-UA"/>
        </w:rPr>
        <w:t xml:space="preserve"> компетентності, безпеки в освітньому середовищі</w:t>
      </w:r>
      <w:r w:rsidRPr="00ED4EB2">
        <w:rPr>
          <w:rFonts w:ascii="Times New Roman" w:eastAsia="Times New Roman" w:hAnsi="Times New Roman" w:cs="Times New Roman"/>
          <w:sz w:val="28"/>
          <w:szCs w:val="28"/>
          <w:lang w:eastAsia="uk-UA"/>
        </w:rPr>
        <w:t xml:space="preserve"> у вихованців закладу, формування здатності дитини до застосування навичок </w:t>
      </w:r>
      <w:proofErr w:type="spellStart"/>
      <w:r w:rsidRPr="00ED4EB2">
        <w:rPr>
          <w:rFonts w:ascii="Times New Roman" w:eastAsia="Times New Roman" w:hAnsi="Times New Roman" w:cs="Times New Roman"/>
          <w:sz w:val="28"/>
          <w:szCs w:val="28"/>
          <w:lang w:eastAsia="uk-UA"/>
        </w:rPr>
        <w:t>здоров’язбережувальної</w:t>
      </w:r>
      <w:proofErr w:type="spellEnd"/>
      <w:r w:rsidRPr="00ED4EB2">
        <w:rPr>
          <w:rFonts w:ascii="Times New Roman" w:eastAsia="Times New Roman" w:hAnsi="Times New Roman" w:cs="Times New Roman"/>
          <w:sz w:val="28"/>
          <w:szCs w:val="28"/>
          <w:lang w:eastAsia="uk-UA"/>
        </w:rPr>
        <w:t xml:space="preserve"> поведінки відповідно до </w:t>
      </w:r>
      <w:r w:rsidRPr="00ED4EB2">
        <w:rPr>
          <w:rFonts w:ascii="Times New Roman" w:eastAsia="Times New Roman" w:hAnsi="Times New Roman" w:cs="Times New Roman"/>
          <w:sz w:val="28"/>
          <w:szCs w:val="28"/>
          <w:lang w:eastAsia="uk-UA"/>
        </w:rPr>
        <w:lastRenderedPageBreak/>
        <w:t xml:space="preserve">наявної життєвої ситуації в умовах воєнного згідно наказів департаменту освіти ВМР у ЗДО проводилися </w:t>
      </w:r>
      <w:r w:rsidRPr="00ED4EB2">
        <w:rPr>
          <w:rFonts w:ascii="Times New Roman" w:eastAsia="Times New Roman" w:hAnsi="Times New Roman" w:cs="Times New Roman"/>
          <w:i/>
          <w:iCs/>
          <w:sz w:val="28"/>
          <w:szCs w:val="28"/>
          <w:lang w:eastAsia="uk-UA"/>
        </w:rPr>
        <w:t xml:space="preserve">інформаційний марафон «Дбаємо про фізичне здоров’я та психологічний імунітет», </w:t>
      </w:r>
      <w:r w:rsidRPr="00ED4EB2">
        <w:rPr>
          <w:rFonts w:ascii="Times New Roman" w:eastAsia="Times New Roman" w:hAnsi="Times New Roman" w:cs="Times New Roman"/>
          <w:i/>
          <w:sz w:val="28"/>
          <w:szCs w:val="28"/>
          <w:lang w:eastAsia="uk-UA"/>
        </w:rPr>
        <w:t>Тижні безпеки дитини та Тижні знань БЖД</w:t>
      </w:r>
      <w:r w:rsidRPr="00ED4EB2">
        <w:rPr>
          <w:rFonts w:ascii="Times New Roman" w:eastAsia="Times New Roman" w:hAnsi="Times New Roman" w:cs="Times New Roman"/>
          <w:sz w:val="28"/>
          <w:szCs w:val="28"/>
          <w:lang w:eastAsia="uk-UA"/>
        </w:rPr>
        <w:t>, мета яких: закріпити у дітей уявлення про здоров’я, можливі небезпечні ситуації природного, техногенного, медичного, біологічного характеру та відпрацювати стереотипи поведінки дошкільників в умовах воєнного стану.</w:t>
      </w:r>
    </w:p>
    <w:p w:rsidR="00ED4EB2" w:rsidRPr="00ED4EB2" w:rsidRDefault="00ED4EB2" w:rsidP="00ED4EB2">
      <w:pPr>
        <w:spacing w:after="0" w:line="276" w:lineRule="auto"/>
        <w:ind w:firstLine="708"/>
        <w:jc w:val="both"/>
        <w:rPr>
          <w:rFonts w:ascii="Times New Roman" w:eastAsia="Calibri" w:hAnsi="Times New Roman" w:cs="Times New Roman"/>
          <w:color w:val="C00000"/>
          <w:sz w:val="28"/>
          <w:szCs w:val="28"/>
          <w:lang w:eastAsia="ru-RU" w:bidi="en-US"/>
        </w:rPr>
      </w:pPr>
      <w:r w:rsidRPr="00ED4EB2">
        <w:rPr>
          <w:rFonts w:ascii="Times New Roman" w:eastAsia="Calibri" w:hAnsi="Times New Roman" w:cs="Times New Roman"/>
          <w:sz w:val="28"/>
          <w:szCs w:val="28"/>
          <w:lang w:eastAsia="uk-UA" w:bidi="en-US"/>
        </w:rPr>
        <w:t xml:space="preserve">Важливою складовою методичної роботи у 2024-2025 н. р. є організація </w:t>
      </w:r>
      <w:r w:rsidRPr="00ED4EB2">
        <w:rPr>
          <w:rFonts w:ascii="Times New Roman" w:eastAsia="Calibri" w:hAnsi="Times New Roman" w:cs="Times New Roman"/>
          <w:b/>
          <w:bCs/>
          <w:i/>
          <w:iCs/>
          <w:sz w:val="28"/>
          <w:szCs w:val="28"/>
          <w:lang w:eastAsia="uk-UA" w:bidi="en-US"/>
        </w:rPr>
        <w:t>взаємодії з родинами</w:t>
      </w:r>
      <w:r w:rsidRPr="00ED4EB2">
        <w:rPr>
          <w:rFonts w:ascii="Times New Roman" w:eastAsia="Calibri" w:hAnsi="Times New Roman" w:cs="Times New Roman"/>
          <w:sz w:val="28"/>
          <w:szCs w:val="28"/>
          <w:lang w:eastAsia="uk-UA" w:bidi="en-US"/>
        </w:rPr>
        <w:t xml:space="preserve"> вихованців. Провідною формою роботи з батьками, яка характеризувалася значною педагогічною доцільністю були родинні дайджести, дискусійні клуби, батьківські збори. Впродовж навчального року було проведено загальні і групові збори в онлайн-</w:t>
      </w:r>
      <w:proofErr w:type="spellStart"/>
      <w:r w:rsidRPr="00ED4EB2">
        <w:rPr>
          <w:rFonts w:ascii="Times New Roman" w:eastAsia="Calibri" w:hAnsi="Times New Roman" w:cs="Times New Roman"/>
          <w:sz w:val="28"/>
          <w:szCs w:val="28"/>
          <w:lang w:eastAsia="uk-UA" w:bidi="en-US"/>
        </w:rPr>
        <w:t>офлайн</w:t>
      </w:r>
      <w:proofErr w:type="spellEnd"/>
      <w:r w:rsidRPr="00ED4EB2">
        <w:rPr>
          <w:rFonts w:ascii="Times New Roman" w:eastAsia="Calibri" w:hAnsi="Times New Roman" w:cs="Times New Roman"/>
          <w:sz w:val="28"/>
          <w:szCs w:val="28"/>
          <w:lang w:eastAsia="uk-UA" w:bidi="en-US"/>
        </w:rPr>
        <w:t xml:space="preserve"> форматі, під час яких батьки систематично ознайомлювались з завданнями, новим змістом і напрямками освітнього процесу, специфікою роботи сучасного закладу освіти, отримували інформацію про нормативно-правове підґрунтя нововведень в освіті, обговорювали актуальні для них питання, педагогічні проблеми. </w:t>
      </w:r>
      <w:r w:rsidRPr="00ED4EB2">
        <w:rPr>
          <w:rFonts w:ascii="Times New Roman" w:eastAsia="Times New Roman" w:hAnsi="Times New Roman" w:cs="Times New Roman"/>
          <w:sz w:val="28"/>
          <w:szCs w:val="28"/>
          <w:lang w:eastAsia="uk-UA" w:bidi="en-US"/>
        </w:rPr>
        <w:t xml:space="preserve">Проводилися виставки творчих поробок батьків та дітей, організовувалися фотовиставки  з сімейними світлинами  у групових осередках. Щира подяка вихователям, які ініціюють подібні заходи з батьками та їх підтримку у вирішенні матеріально-технічних проблем у групах та у закладі. Фотоматеріали усіх цікавих форм роботи з дітьми протягом навчального року систематично висвітлювалися на сайті ЗДО для ознайомлення батьків.  </w:t>
      </w:r>
    </w:p>
    <w:p w:rsidR="00ED4EB2" w:rsidRPr="00ED4EB2" w:rsidRDefault="00ED4EB2" w:rsidP="00ED4EB2">
      <w:pPr>
        <w:spacing w:after="0" w:line="276" w:lineRule="auto"/>
        <w:ind w:firstLine="708"/>
        <w:jc w:val="both"/>
        <w:rPr>
          <w:rFonts w:ascii="Times New Roman" w:eastAsia="Calibri" w:hAnsi="Times New Roman" w:cs="Times New Roman"/>
          <w:color w:val="C00000"/>
          <w:sz w:val="28"/>
          <w:szCs w:val="28"/>
          <w:lang w:eastAsia="ru-RU" w:bidi="en-US"/>
        </w:rPr>
      </w:pPr>
      <w:r w:rsidRPr="00ED4EB2">
        <w:rPr>
          <w:rFonts w:ascii="Times New Roman" w:eastAsia="Calibri" w:hAnsi="Times New Roman" w:cs="Times New Roman"/>
          <w:sz w:val="28"/>
          <w:szCs w:val="28"/>
          <w:lang w:eastAsia="uk-UA" w:bidi="en-US"/>
        </w:rPr>
        <w:t xml:space="preserve">Велика увага в закладі приділялася забезпеченню якісної підготовки дітей до навчання в школі. На жаль у зв’язку воєнним станом в Україні це питання потребує удосконалення, але 2 групи старшого дошкільного віку відвідували </w:t>
      </w:r>
      <w:proofErr w:type="spellStart"/>
      <w:r w:rsidRPr="00ED4EB2">
        <w:rPr>
          <w:rFonts w:ascii="Times New Roman" w:eastAsia="Calibri" w:hAnsi="Times New Roman" w:cs="Times New Roman"/>
          <w:sz w:val="28"/>
          <w:szCs w:val="28"/>
          <w:lang w:eastAsia="uk-UA" w:bidi="en-US"/>
        </w:rPr>
        <w:t>уроки</w:t>
      </w:r>
      <w:proofErr w:type="spellEnd"/>
      <w:r w:rsidRPr="00ED4EB2">
        <w:rPr>
          <w:rFonts w:ascii="Times New Roman" w:eastAsia="Calibri" w:hAnsi="Times New Roman" w:cs="Times New Roman"/>
          <w:sz w:val="28"/>
          <w:szCs w:val="28"/>
          <w:lang w:eastAsia="uk-UA" w:bidi="en-US"/>
        </w:rPr>
        <w:t xml:space="preserve"> перших класів у Вінницькому ліцеї № 30.</w:t>
      </w:r>
    </w:p>
    <w:p w:rsidR="00ED4EB2" w:rsidRPr="00ED4EB2" w:rsidRDefault="00ED4EB2" w:rsidP="00ED4EB2">
      <w:pPr>
        <w:spacing w:after="0" w:line="276" w:lineRule="auto"/>
        <w:jc w:val="both"/>
        <w:rPr>
          <w:rFonts w:ascii="Times New Roman" w:eastAsia="Times New Roman" w:hAnsi="Times New Roman" w:cs="Times New Roman"/>
          <w:color w:val="FF0000"/>
          <w:sz w:val="28"/>
          <w:szCs w:val="28"/>
          <w:lang w:eastAsia="uk-UA" w:bidi="en-US"/>
        </w:rPr>
      </w:pPr>
      <w:r w:rsidRPr="00ED4EB2">
        <w:rPr>
          <w:rFonts w:ascii="Times New Roman" w:eastAsia="Calibri" w:hAnsi="Times New Roman" w:cs="Times New Roman"/>
          <w:color w:val="C00000"/>
          <w:sz w:val="28"/>
          <w:szCs w:val="28"/>
          <w:lang w:eastAsia="uk-UA" w:bidi="en-US"/>
        </w:rPr>
        <w:t xml:space="preserve">         </w:t>
      </w:r>
      <w:r w:rsidRPr="00ED4EB2">
        <w:rPr>
          <w:rFonts w:ascii="Times New Roman" w:eastAsia="Times New Roman" w:hAnsi="Times New Roman" w:cs="Times New Roman"/>
          <w:b/>
          <w:bCs/>
          <w:i/>
          <w:iCs/>
          <w:sz w:val="28"/>
          <w:szCs w:val="28"/>
          <w:lang w:eastAsia="ru-RU" w:bidi="en-US"/>
        </w:rPr>
        <w:t>Наступність ЗДО та школи</w:t>
      </w:r>
      <w:r w:rsidRPr="00ED4EB2">
        <w:rPr>
          <w:rFonts w:ascii="Times New Roman" w:eastAsia="Times New Roman" w:hAnsi="Times New Roman" w:cs="Times New Roman"/>
          <w:i/>
          <w:iCs/>
          <w:sz w:val="28"/>
          <w:szCs w:val="28"/>
          <w:lang w:eastAsia="uk-UA" w:bidi="en-US"/>
        </w:rPr>
        <w:t xml:space="preserve">. </w:t>
      </w:r>
      <w:r w:rsidRPr="00ED4EB2">
        <w:rPr>
          <w:rFonts w:ascii="Times New Roman" w:eastAsia="Times New Roman" w:hAnsi="Times New Roman" w:cs="Times New Roman"/>
          <w:color w:val="000000" w:themeColor="text1"/>
          <w:sz w:val="28"/>
          <w:szCs w:val="28"/>
          <w:lang w:eastAsia="uk-UA" w:bidi="en-US"/>
        </w:rPr>
        <w:t xml:space="preserve">Відповідно до Плану заходів щодо забезпечення наступності між ЗДО та школа-ліцей № 30 протягом 2024/2025 навчального року організована співпраця між двома ланками освіти шляхом проведення бесід, воркшопів, презентацій буклетів, ширм, консультацій: </w:t>
      </w:r>
    </w:p>
    <w:p w:rsidR="00ED4EB2" w:rsidRPr="00ED4EB2" w:rsidRDefault="00ED4EB2" w:rsidP="00ED4EB2">
      <w:pPr>
        <w:spacing w:after="0" w:line="276" w:lineRule="auto"/>
        <w:jc w:val="both"/>
        <w:rPr>
          <w:rFonts w:ascii="Times New Roman" w:eastAsia="Times New Roman" w:hAnsi="Times New Roman" w:cs="Times New Roman"/>
          <w:color w:val="000000" w:themeColor="text1"/>
          <w:sz w:val="28"/>
          <w:szCs w:val="28"/>
          <w:lang w:eastAsia="uk-UA" w:bidi="en-US"/>
        </w:rPr>
      </w:pPr>
      <w:r w:rsidRPr="00ED4EB2">
        <w:rPr>
          <w:rFonts w:ascii="Times New Roman" w:eastAsia="Times New Roman" w:hAnsi="Times New Roman" w:cs="Times New Roman"/>
          <w:color w:val="000000" w:themeColor="text1"/>
          <w:sz w:val="28"/>
          <w:szCs w:val="28"/>
          <w:lang w:eastAsia="uk-UA" w:bidi="en-US"/>
        </w:rPr>
        <w:t>-    Попередження тривожних станів у дітей старшого дошкільного віку;</w:t>
      </w:r>
    </w:p>
    <w:p w:rsidR="00ED4EB2" w:rsidRPr="00ED4EB2" w:rsidRDefault="00ED4EB2" w:rsidP="00ED4EB2">
      <w:pPr>
        <w:spacing w:after="0" w:line="276" w:lineRule="auto"/>
        <w:jc w:val="both"/>
        <w:rPr>
          <w:rFonts w:ascii="Times New Roman" w:eastAsia="Times New Roman" w:hAnsi="Times New Roman" w:cs="Times New Roman"/>
          <w:color w:val="000000" w:themeColor="text1"/>
          <w:sz w:val="28"/>
          <w:szCs w:val="28"/>
          <w:lang w:eastAsia="uk-UA" w:bidi="en-US"/>
        </w:rPr>
      </w:pPr>
      <w:r w:rsidRPr="00ED4EB2">
        <w:rPr>
          <w:rFonts w:ascii="Times New Roman" w:eastAsia="Times New Roman" w:hAnsi="Times New Roman" w:cs="Times New Roman"/>
          <w:color w:val="000000" w:themeColor="text1"/>
          <w:sz w:val="28"/>
          <w:szCs w:val="28"/>
          <w:lang w:eastAsia="uk-UA" w:bidi="en-US"/>
        </w:rPr>
        <w:t>- Буклети: Портрет дошкільника перед вступом до школи; Поради першокласнику;</w:t>
      </w:r>
    </w:p>
    <w:p w:rsidR="00ED4EB2" w:rsidRPr="00ED4EB2" w:rsidRDefault="00ED4EB2" w:rsidP="00ED4EB2">
      <w:pPr>
        <w:spacing w:after="0" w:line="276" w:lineRule="auto"/>
        <w:jc w:val="both"/>
        <w:rPr>
          <w:rFonts w:ascii="Times New Roman" w:eastAsia="Times New Roman" w:hAnsi="Times New Roman" w:cs="Times New Roman"/>
          <w:color w:val="000000" w:themeColor="text1"/>
          <w:sz w:val="28"/>
          <w:szCs w:val="28"/>
          <w:lang w:eastAsia="uk-UA" w:bidi="en-US"/>
        </w:rPr>
      </w:pPr>
      <w:r w:rsidRPr="00ED4EB2">
        <w:rPr>
          <w:rFonts w:ascii="Times New Roman" w:eastAsia="Times New Roman" w:hAnsi="Times New Roman" w:cs="Times New Roman"/>
          <w:color w:val="000000" w:themeColor="text1"/>
          <w:sz w:val="28"/>
          <w:szCs w:val="28"/>
          <w:lang w:eastAsia="uk-UA" w:bidi="en-US"/>
        </w:rPr>
        <w:t>-   Пам’ятка: 10 речей, які мають зробити батьки першокласника; Виставка плакатів на тему «День Землі», «День Довкілля».</w:t>
      </w:r>
    </w:p>
    <w:p w:rsidR="00ED4EB2" w:rsidRPr="00ED4EB2" w:rsidRDefault="00ED4EB2" w:rsidP="00ED4EB2">
      <w:pPr>
        <w:spacing w:after="0" w:line="276" w:lineRule="auto"/>
        <w:ind w:firstLine="708"/>
        <w:jc w:val="both"/>
        <w:rPr>
          <w:rFonts w:ascii="Times New Roman" w:eastAsia="Times New Roman" w:hAnsi="Times New Roman" w:cs="Times New Roman"/>
          <w:iCs/>
          <w:color w:val="000000" w:themeColor="text1"/>
          <w:sz w:val="28"/>
          <w:szCs w:val="28"/>
          <w:lang w:eastAsia="ru-RU" w:bidi="en-US"/>
        </w:rPr>
      </w:pPr>
      <w:r w:rsidRPr="00ED4EB2">
        <w:rPr>
          <w:rFonts w:ascii="Times New Roman" w:eastAsia="Times New Roman" w:hAnsi="Times New Roman" w:cs="Times New Roman"/>
          <w:color w:val="000000" w:themeColor="text1"/>
          <w:sz w:val="28"/>
          <w:szCs w:val="28"/>
          <w:lang w:eastAsia="ru-RU" w:bidi="en-US"/>
        </w:rPr>
        <w:t xml:space="preserve">Робота  велася послідовно і систематично. Діти – випускники мають добрі потенційні можливості в галузі розвитку пізнавальних процесів, сформовані навички навчальної діяльності. Більшість вихованців мають достатній рівень саморегуляції і самостійності, уміють слухати і виконувати вказівки дорослого, контролювати себе, оцінювати свої відповіді й відповіді </w:t>
      </w:r>
      <w:r w:rsidRPr="00ED4EB2">
        <w:rPr>
          <w:rFonts w:ascii="Times New Roman" w:eastAsia="Times New Roman" w:hAnsi="Times New Roman" w:cs="Times New Roman"/>
          <w:color w:val="000000" w:themeColor="text1"/>
          <w:sz w:val="28"/>
          <w:szCs w:val="28"/>
          <w:lang w:eastAsia="ru-RU" w:bidi="en-US"/>
        </w:rPr>
        <w:lastRenderedPageBreak/>
        <w:t xml:space="preserve">однолітків, але враховуючи  </w:t>
      </w:r>
      <w:r w:rsidRPr="00ED4EB2">
        <w:rPr>
          <w:rFonts w:ascii="Times New Roman" w:eastAsia="Times New Roman" w:hAnsi="Times New Roman" w:cs="Times New Roman"/>
          <w:color w:val="000000" w:themeColor="text1"/>
          <w:sz w:val="28"/>
          <w:szCs w:val="28"/>
          <w:lang w:eastAsia="uk-UA" w:bidi="en-US"/>
        </w:rPr>
        <w:t xml:space="preserve">реалії сьогодення та дії правового режиму воєнного стану з дотриманням усіх безпекових вимог план роботи виконаний: було проведено </w:t>
      </w:r>
      <w:proofErr w:type="spellStart"/>
      <w:r w:rsidRPr="00ED4EB2">
        <w:rPr>
          <w:rFonts w:ascii="Times New Roman" w:eastAsia="Times New Roman" w:hAnsi="Times New Roman" w:cs="Times New Roman"/>
          <w:color w:val="000000" w:themeColor="text1"/>
          <w:sz w:val="28"/>
          <w:szCs w:val="28"/>
          <w:lang w:eastAsia="uk-UA" w:bidi="en-US"/>
        </w:rPr>
        <w:t>взаємовідвідування</w:t>
      </w:r>
      <w:proofErr w:type="spellEnd"/>
      <w:r w:rsidRPr="00ED4EB2">
        <w:rPr>
          <w:rFonts w:ascii="Times New Roman" w:eastAsia="Times New Roman" w:hAnsi="Times New Roman" w:cs="Times New Roman"/>
          <w:color w:val="000000" w:themeColor="text1"/>
          <w:sz w:val="28"/>
          <w:szCs w:val="28"/>
          <w:lang w:eastAsia="uk-UA" w:bidi="en-US"/>
        </w:rPr>
        <w:t xml:space="preserve"> уроків та виховних заходів, діти ЗДО  були на екскурсії у школі та </w:t>
      </w:r>
      <w:proofErr w:type="spellStart"/>
      <w:r w:rsidRPr="00ED4EB2">
        <w:rPr>
          <w:rFonts w:ascii="Times New Roman" w:eastAsia="Times New Roman" w:hAnsi="Times New Roman" w:cs="Times New Roman"/>
          <w:color w:val="000000" w:themeColor="text1"/>
          <w:sz w:val="28"/>
          <w:szCs w:val="28"/>
          <w:lang w:eastAsia="uk-UA" w:bidi="en-US"/>
        </w:rPr>
        <w:t>уроках</w:t>
      </w:r>
      <w:proofErr w:type="spellEnd"/>
      <w:r w:rsidRPr="00ED4EB2">
        <w:rPr>
          <w:rFonts w:ascii="Times New Roman" w:eastAsia="Times New Roman" w:hAnsi="Times New Roman" w:cs="Times New Roman"/>
          <w:color w:val="000000" w:themeColor="text1"/>
          <w:sz w:val="28"/>
          <w:szCs w:val="28"/>
          <w:lang w:eastAsia="uk-UA" w:bidi="en-US"/>
        </w:rPr>
        <w:t xml:space="preserve"> у </w:t>
      </w:r>
      <w:proofErr w:type="spellStart"/>
      <w:r w:rsidRPr="00ED4EB2">
        <w:rPr>
          <w:rFonts w:ascii="Times New Roman" w:eastAsia="Times New Roman" w:hAnsi="Times New Roman" w:cs="Times New Roman"/>
          <w:color w:val="000000" w:themeColor="text1"/>
          <w:sz w:val="28"/>
          <w:szCs w:val="28"/>
          <w:lang w:eastAsia="uk-UA" w:bidi="en-US"/>
        </w:rPr>
        <w:t>першачків</w:t>
      </w:r>
      <w:proofErr w:type="spellEnd"/>
      <w:r w:rsidRPr="00ED4EB2">
        <w:rPr>
          <w:rFonts w:ascii="Times New Roman" w:eastAsia="Times New Roman" w:hAnsi="Times New Roman" w:cs="Times New Roman"/>
          <w:color w:val="000000" w:themeColor="text1"/>
          <w:sz w:val="28"/>
          <w:szCs w:val="28"/>
          <w:lang w:eastAsia="uk-UA" w:bidi="en-US"/>
        </w:rPr>
        <w:t xml:space="preserve">.  </w:t>
      </w:r>
    </w:p>
    <w:p w:rsidR="00ED4EB2" w:rsidRPr="00ED4EB2" w:rsidRDefault="00ED4EB2" w:rsidP="00ED4EB2">
      <w:pPr>
        <w:spacing w:after="0" w:line="276" w:lineRule="auto"/>
        <w:ind w:firstLine="709"/>
        <w:jc w:val="both"/>
        <w:rPr>
          <w:rFonts w:ascii="Times New Roman" w:eastAsia="Times New Roman" w:hAnsi="Times New Roman" w:cs="Times New Roman"/>
          <w:color w:val="000000" w:themeColor="text1"/>
          <w:sz w:val="28"/>
          <w:szCs w:val="28"/>
          <w:lang w:eastAsia="uk-UA"/>
        </w:rPr>
      </w:pPr>
      <w:r w:rsidRPr="00ED4EB2">
        <w:rPr>
          <w:rFonts w:ascii="Times New Roman" w:eastAsia="Times New Roman" w:hAnsi="Times New Roman" w:cs="Times New Roman"/>
          <w:color w:val="000000" w:themeColor="text1"/>
          <w:sz w:val="28"/>
          <w:szCs w:val="28"/>
          <w:lang w:eastAsia="uk-UA"/>
        </w:rPr>
        <w:t xml:space="preserve">     Ефективно проводилася співпраця з батьками з метою корекції поведінки дітей, психологічної підготовки до школи. </w:t>
      </w:r>
    </w:p>
    <w:p w:rsidR="00ED4EB2" w:rsidRPr="00ED4EB2" w:rsidRDefault="00ED4EB2" w:rsidP="00ED4EB2">
      <w:pPr>
        <w:spacing w:after="0" w:line="276" w:lineRule="auto"/>
        <w:ind w:firstLine="709"/>
        <w:jc w:val="both"/>
        <w:rPr>
          <w:rFonts w:ascii="Times New Roman" w:eastAsia="Times New Roman" w:hAnsi="Times New Roman" w:cs="Times New Roman"/>
          <w:color w:val="000000" w:themeColor="text1"/>
          <w:sz w:val="28"/>
          <w:szCs w:val="28"/>
          <w:lang w:eastAsia="uk-UA"/>
        </w:rPr>
      </w:pPr>
      <w:r w:rsidRPr="00ED4EB2">
        <w:rPr>
          <w:rFonts w:ascii="Times New Roman" w:eastAsia="Times New Roman" w:hAnsi="Times New Roman" w:cs="Times New Roman"/>
          <w:color w:val="000000" w:themeColor="text1"/>
          <w:sz w:val="28"/>
          <w:szCs w:val="28"/>
          <w:lang w:eastAsia="uk-UA"/>
        </w:rPr>
        <w:t xml:space="preserve">Педагогічний супровід, забезпечення психологічного комфорту дошкільників протягом </w:t>
      </w:r>
      <w:proofErr w:type="spellStart"/>
      <w:r w:rsidRPr="00ED4EB2">
        <w:rPr>
          <w:rFonts w:ascii="Times New Roman" w:eastAsia="Times New Roman" w:hAnsi="Times New Roman" w:cs="Times New Roman"/>
          <w:color w:val="000000" w:themeColor="text1"/>
          <w:sz w:val="28"/>
          <w:szCs w:val="28"/>
          <w:lang w:eastAsia="uk-UA"/>
        </w:rPr>
        <w:t>рокув</w:t>
      </w:r>
      <w:proofErr w:type="spellEnd"/>
      <w:r w:rsidRPr="00ED4EB2">
        <w:rPr>
          <w:rFonts w:ascii="Times New Roman" w:eastAsia="Times New Roman" w:hAnsi="Times New Roman" w:cs="Times New Roman"/>
          <w:color w:val="000000" w:themeColor="text1"/>
          <w:sz w:val="28"/>
          <w:szCs w:val="28"/>
          <w:lang w:eastAsia="uk-UA"/>
        </w:rPr>
        <w:t xml:space="preserve"> здійснювали педагоги груп № 8 – </w:t>
      </w:r>
      <w:proofErr w:type="spellStart"/>
      <w:r w:rsidRPr="00ED4EB2">
        <w:rPr>
          <w:rFonts w:ascii="Times New Roman" w:eastAsia="Times New Roman" w:hAnsi="Times New Roman" w:cs="Times New Roman"/>
          <w:color w:val="000000" w:themeColor="text1"/>
          <w:sz w:val="28"/>
          <w:szCs w:val="28"/>
          <w:lang w:eastAsia="uk-UA"/>
        </w:rPr>
        <w:t>Л.Баланюк</w:t>
      </w:r>
      <w:proofErr w:type="spellEnd"/>
      <w:r w:rsidRPr="00ED4EB2">
        <w:rPr>
          <w:rFonts w:ascii="Times New Roman" w:eastAsia="Times New Roman" w:hAnsi="Times New Roman" w:cs="Times New Roman"/>
          <w:color w:val="000000" w:themeColor="text1"/>
          <w:sz w:val="28"/>
          <w:szCs w:val="28"/>
          <w:lang w:eastAsia="uk-UA"/>
        </w:rPr>
        <w:t xml:space="preserve"> та </w:t>
      </w:r>
      <w:proofErr w:type="spellStart"/>
      <w:r w:rsidRPr="00ED4EB2">
        <w:rPr>
          <w:rFonts w:ascii="Times New Roman" w:eastAsia="Times New Roman" w:hAnsi="Times New Roman" w:cs="Times New Roman"/>
          <w:color w:val="000000" w:themeColor="text1"/>
          <w:sz w:val="28"/>
          <w:szCs w:val="28"/>
          <w:lang w:eastAsia="uk-UA"/>
        </w:rPr>
        <w:t>І.Маланчена</w:t>
      </w:r>
      <w:proofErr w:type="spellEnd"/>
      <w:r w:rsidRPr="00ED4EB2">
        <w:rPr>
          <w:rFonts w:ascii="Times New Roman" w:eastAsia="Times New Roman" w:hAnsi="Times New Roman" w:cs="Times New Roman"/>
          <w:color w:val="000000" w:themeColor="text1"/>
          <w:sz w:val="28"/>
          <w:szCs w:val="28"/>
          <w:lang w:eastAsia="uk-UA"/>
        </w:rPr>
        <w:t xml:space="preserve">, № 10 – </w:t>
      </w:r>
      <w:proofErr w:type="spellStart"/>
      <w:r w:rsidRPr="00ED4EB2">
        <w:rPr>
          <w:rFonts w:ascii="Times New Roman" w:eastAsia="Times New Roman" w:hAnsi="Times New Roman" w:cs="Times New Roman"/>
          <w:color w:val="000000" w:themeColor="text1"/>
          <w:sz w:val="28"/>
          <w:szCs w:val="28"/>
          <w:lang w:eastAsia="uk-UA"/>
        </w:rPr>
        <w:t>Л.Демчукова</w:t>
      </w:r>
      <w:proofErr w:type="spellEnd"/>
      <w:r w:rsidRPr="00ED4EB2">
        <w:rPr>
          <w:rFonts w:ascii="Times New Roman" w:eastAsia="Times New Roman" w:hAnsi="Times New Roman" w:cs="Times New Roman"/>
          <w:color w:val="000000" w:themeColor="text1"/>
          <w:sz w:val="28"/>
          <w:szCs w:val="28"/>
          <w:lang w:eastAsia="uk-UA"/>
        </w:rPr>
        <w:t xml:space="preserve"> та </w:t>
      </w:r>
      <w:proofErr w:type="spellStart"/>
      <w:r w:rsidRPr="00ED4EB2">
        <w:rPr>
          <w:rFonts w:ascii="Times New Roman" w:eastAsia="Times New Roman" w:hAnsi="Times New Roman" w:cs="Times New Roman"/>
          <w:color w:val="000000" w:themeColor="text1"/>
          <w:sz w:val="28"/>
          <w:szCs w:val="28"/>
          <w:lang w:eastAsia="uk-UA"/>
        </w:rPr>
        <w:t>В.Пенішкевич</w:t>
      </w:r>
      <w:proofErr w:type="spellEnd"/>
      <w:r w:rsidRPr="00ED4EB2">
        <w:rPr>
          <w:rFonts w:ascii="Times New Roman" w:eastAsia="Times New Roman" w:hAnsi="Times New Roman" w:cs="Times New Roman"/>
          <w:color w:val="000000" w:themeColor="text1"/>
          <w:sz w:val="28"/>
          <w:szCs w:val="28"/>
          <w:lang w:eastAsia="uk-UA"/>
        </w:rPr>
        <w:t xml:space="preserve">(асистент вихователя),  які впроваджували в практику роботи з дітьми </w:t>
      </w:r>
      <w:proofErr w:type="spellStart"/>
      <w:r w:rsidRPr="00ED4EB2">
        <w:rPr>
          <w:rFonts w:ascii="Times New Roman" w:eastAsia="Times New Roman" w:hAnsi="Times New Roman" w:cs="Times New Roman"/>
          <w:color w:val="000000" w:themeColor="text1"/>
          <w:sz w:val="28"/>
          <w:szCs w:val="28"/>
          <w:lang w:eastAsia="uk-UA"/>
        </w:rPr>
        <w:t>психогімнастику</w:t>
      </w:r>
      <w:proofErr w:type="spellEnd"/>
      <w:r w:rsidRPr="00ED4EB2">
        <w:rPr>
          <w:rFonts w:ascii="Times New Roman" w:eastAsia="Times New Roman" w:hAnsi="Times New Roman" w:cs="Times New Roman"/>
          <w:color w:val="000000" w:themeColor="text1"/>
          <w:sz w:val="28"/>
          <w:szCs w:val="28"/>
          <w:lang w:eastAsia="uk-UA"/>
        </w:rPr>
        <w:t xml:space="preserve">, психологічні хвилинки та паузи для зняття чи значного зменшення нервово-емоційного напруження у дітей. Педагоги успішно використовували музику, казки, психологічні етюди; </w:t>
      </w:r>
      <w:r w:rsidRPr="00ED4EB2">
        <w:rPr>
          <w:rFonts w:ascii="Times New Roman" w:eastAsia="Calibri" w:hAnsi="Times New Roman" w:cs="Times New Roman"/>
          <w:color w:val="000000" w:themeColor="text1"/>
          <w:sz w:val="28"/>
          <w:szCs w:val="28"/>
          <w:lang w:eastAsia="uk-UA" w:bidi="en-US"/>
        </w:rPr>
        <w:t xml:space="preserve">проводили роботу щодо психологічної підготовки дітей до шкільного навчання, яка торкається як інтелектуальної, так і емоційно-вольової та мотиваційної сфери. Дбали вони також і про фізичний розвиток дітей, зміцнення і загартування дитячого організму. </w:t>
      </w:r>
    </w:p>
    <w:p w:rsidR="00ED4EB2" w:rsidRPr="00ED4EB2" w:rsidRDefault="00ED4EB2" w:rsidP="00ED4EB2">
      <w:pPr>
        <w:spacing w:after="0" w:line="276" w:lineRule="auto"/>
        <w:jc w:val="both"/>
        <w:rPr>
          <w:rFonts w:ascii="Times New Roman" w:eastAsia="Calibri" w:hAnsi="Times New Roman" w:cs="Times New Roman"/>
          <w:color w:val="C00000"/>
          <w:sz w:val="28"/>
          <w:szCs w:val="28"/>
          <w:lang w:eastAsia="uk-UA" w:bidi="en-US"/>
        </w:rPr>
      </w:pPr>
      <w:r w:rsidRPr="00ED4EB2">
        <w:rPr>
          <w:rFonts w:ascii="Times New Roman" w:eastAsia="Calibri" w:hAnsi="Times New Roman" w:cs="Times New Roman"/>
          <w:color w:val="C00000"/>
          <w:sz w:val="28"/>
          <w:szCs w:val="28"/>
          <w:lang w:eastAsia="uk-UA" w:bidi="en-US"/>
        </w:rPr>
        <w:t xml:space="preserve">        </w:t>
      </w:r>
      <w:r w:rsidRPr="00ED4EB2">
        <w:rPr>
          <w:rFonts w:ascii="Times New Roman" w:eastAsia="Calibri" w:hAnsi="Times New Roman" w:cs="Times New Roman"/>
          <w:color w:val="000000" w:themeColor="text1"/>
          <w:sz w:val="28"/>
          <w:szCs w:val="28"/>
          <w:lang w:eastAsia="uk-UA" w:bidi="en-US"/>
        </w:rPr>
        <w:t xml:space="preserve">Можна  зробити  висновок, що вихованці старших груп швидко налаштовуються на заняття, з інтересом сприймають навчальні завдання, одразу приступають до виконання. При виникненні труднощів, інтерес  не  втрачається, вони  звертаються  за допомогою  до  вихователя. Діти  приймають активну  участь у підготовці  до занять, отримують задоволення від зустрічі. Випускники нашого ЗДО мають необхідну як загальну (фізичну, інтелектуальну, особистісно-вольову), так і спеціальну готовність (включаючи засвоєння предметних знань, умінь, навичок), підготовку до навчання в школі, що було виявлено за результатами підсумкових занять з різних розділів програми «Дитина». </w:t>
      </w:r>
      <w:r w:rsidRPr="00ED4EB2">
        <w:rPr>
          <w:rFonts w:ascii="Times New Roman" w:eastAsia="Calibri" w:hAnsi="Times New Roman" w:cs="Times New Roman"/>
          <w:color w:val="000000" w:themeColor="text1"/>
          <w:sz w:val="28"/>
          <w:szCs w:val="28"/>
        </w:rPr>
        <w:t xml:space="preserve">Діти  мають  достатній обсяг знань і уявлень про навколишній світ, та достатній рівень сформованості розумових операцій та мовлення. Вони добре орієнтуються в найближчому оточенні, родинних зв’язках, природних явищах. </w:t>
      </w:r>
    </w:p>
    <w:p w:rsidR="00ED4EB2" w:rsidRPr="00ED4EB2" w:rsidRDefault="00ED4EB2" w:rsidP="00ED4EB2">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ED4EB2">
        <w:rPr>
          <w:rFonts w:ascii="Times New Roman" w:eastAsia="Calibri" w:hAnsi="Times New Roman" w:cs="Times New Roman"/>
          <w:sz w:val="28"/>
          <w:szCs w:val="28"/>
          <w:lang w:eastAsia="ru-RU"/>
        </w:rPr>
        <w:t xml:space="preserve">Одним із пріоритетних напрямів освітнього процесу в закладі дошкільної освіти  є фізичне виховання дітей, спрямоване на охорону і зміцнення здоров’я. Завдання та зміст фізичного виховання в закладі дошкільної освіти визначаються вимогами Базового компонента дошкільної освіти в Україні, чинними програмами розвитку, навчання та виховання дітей дошкільного вік. </w:t>
      </w:r>
      <w:r w:rsidRPr="00ED4EB2">
        <w:rPr>
          <w:rFonts w:ascii="Times New Roman" w:eastAsia="Calibri" w:hAnsi="Times New Roman" w:cs="Times New Roman"/>
          <w:b/>
          <w:bCs/>
          <w:i/>
          <w:iCs/>
          <w:sz w:val="28"/>
          <w:szCs w:val="28"/>
          <w:lang w:eastAsia="ru-RU"/>
        </w:rPr>
        <w:t>Організація фізкультурно–оздоровчої роботи</w:t>
      </w:r>
      <w:r w:rsidRPr="00ED4EB2">
        <w:rPr>
          <w:rFonts w:ascii="Times New Roman" w:eastAsia="Calibri" w:hAnsi="Times New Roman" w:cs="Times New Roman"/>
          <w:sz w:val="28"/>
          <w:szCs w:val="28"/>
          <w:lang w:eastAsia="ru-RU"/>
        </w:rPr>
        <w:t xml:space="preserve"> здійснюється відповідно до </w:t>
      </w:r>
      <w:proofErr w:type="spellStart"/>
      <w:r w:rsidRPr="00ED4EB2">
        <w:rPr>
          <w:rFonts w:ascii="Times New Roman" w:eastAsia="Calibri" w:hAnsi="Times New Roman" w:cs="Times New Roman"/>
          <w:sz w:val="28"/>
          <w:szCs w:val="28"/>
          <w:lang w:eastAsia="ru-RU"/>
        </w:rPr>
        <w:t>інструктивно</w:t>
      </w:r>
      <w:proofErr w:type="spellEnd"/>
      <w:r w:rsidRPr="00ED4EB2">
        <w:rPr>
          <w:rFonts w:ascii="Times New Roman" w:eastAsia="Calibri" w:hAnsi="Times New Roman" w:cs="Times New Roman"/>
          <w:sz w:val="28"/>
          <w:szCs w:val="28"/>
          <w:lang w:eastAsia="ru-RU"/>
        </w:rPr>
        <w:t>–методичних рекомендацій Міністерства освіти і науки України щодо організації фізкультурно–оздоровчої роботи в закладі дошкільної освіти від  02 вересня 2016 року  за № 1/9-456.</w:t>
      </w:r>
    </w:p>
    <w:p w:rsidR="00ED4EB2" w:rsidRPr="00ED4EB2" w:rsidRDefault="00ED4EB2" w:rsidP="00ED4EB2">
      <w:pPr>
        <w:tabs>
          <w:tab w:val="left" w:pos="975"/>
        </w:tabs>
        <w:spacing w:after="0" w:line="276" w:lineRule="auto"/>
        <w:ind w:firstLine="709"/>
        <w:jc w:val="both"/>
        <w:rPr>
          <w:rFonts w:ascii="Times New Roman" w:eastAsia="Calibri" w:hAnsi="Times New Roman" w:cs="Times New Roman"/>
          <w:sz w:val="28"/>
          <w:szCs w:val="28"/>
          <w:lang w:eastAsia="ru-RU"/>
        </w:rPr>
      </w:pPr>
      <w:r w:rsidRPr="00ED4EB2">
        <w:rPr>
          <w:rFonts w:ascii="Times New Roman" w:eastAsia="Times New Roman" w:hAnsi="Times New Roman" w:cs="Times New Roman"/>
          <w:sz w:val="28"/>
          <w:szCs w:val="28"/>
          <w:lang w:eastAsia="ru-RU"/>
        </w:rPr>
        <w:lastRenderedPageBreak/>
        <w:t xml:space="preserve">Ефективність роботи по фізичному вихованню в </w:t>
      </w:r>
      <w:r w:rsidRPr="00ED4EB2">
        <w:rPr>
          <w:rFonts w:ascii="Times New Roman" w:eastAsia="Calibri" w:hAnsi="Times New Roman" w:cs="Times New Roman"/>
          <w:sz w:val="28"/>
          <w:szCs w:val="28"/>
          <w:lang w:eastAsia="ru-RU"/>
        </w:rPr>
        <w:t>закладі дошкільної освіти</w:t>
      </w:r>
      <w:r w:rsidRPr="00ED4EB2">
        <w:rPr>
          <w:rFonts w:ascii="Times New Roman" w:eastAsia="Times New Roman" w:hAnsi="Times New Roman" w:cs="Times New Roman"/>
          <w:sz w:val="28"/>
          <w:szCs w:val="28"/>
          <w:lang w:eastAsia="ru-RU"/>
        </w:rPr>
        <w:t xml:space="preserve"> забезпечується комплексним застосуванням традиційних засобів фізичного виховання: фізичні вправи, заняття з фізичної культури, ранкова гімнастика, гімнастика пробудження після денного сну, </w:t>
      </w:r>
      <w:proofErr w:type="spellStart"/>
      <w:r w:rsidRPr="00ED4EB2">
        <w:rPr>
          <w:rFonts w:ascii="Times New Roman" w:eastAsia="Times New Roman" w:hAnsi="Times New Roman" w:cs="Times New Roman"/>
          <w:sz w:val="28"/>
          <w:szCs w:val="28"/>
          <w:lang w:eastAsia="ru-RU"/>
        </w:rPr>
        <w:t>загартовуючі</w:t>
      </w:r>
      <w:proofErr w:type="spellEnd"/>
      <w:r w:rsidRPr="00ED4EB2">
        <w:rPr>
          <w:rFonts w:ascii="Times New Roman" w:eastAsia="Times New Roman" w:hAnsi="Times New Roman" w:cs="Times New Roman"/>
          <w:sz w:val="28"/>
          <w:szCs w:val="28"/>
          <w:lang w:eastAsia="ru-RU"/>
        </w:rPr>
        <w:t xml:space="preserve"> процедури, фізкультурні свята та розваги,  рухливі ігри, самостійна рухова діяльність, дні та тижні здоров’я,  піші переходи (дитячий туризм), екскурсії, які  доповнюються  бесідами, читанням художньої літератури, театралізаціями. </w:t>
      </w:r>
    </w:p>
    <w:p w:rsidR="00ED4EB2" w:rsidRPr="00ED4EB2" w:rsidRDefault="00ED4EB2" w:rsidP="00ED4EB2">
      <w:pPr>
        <w:tabs>
          <w:tab w:val="left" w:pos="975"/>
        </w:tabs>
        <w:spacing w:after="0" w:line="276" w:lineRule="auto"/>
        <w:jc w:val="both"/>
        <w:rPr>
          <w:rFonts w:ascii="Times New Roman" w:eastAsia="Times New Roman" w:hAnsi="Times New Roman" w:cs="Times New Roman"/>
          <w:sz w:val="28"/>
          <w:szCs w:val="28"/>
          <w:lang w:eastAsia="ru-RU"/>
        </w:rPr>
      </w:pPr>
      <w:r w:rsidRPr="00ED4EB2">
        <w:rPr>
          <w:rFonts w:ascii="Times New Roman" w:eastAsia="Times New Roman" w:hAnsi="Times New Roman" w:cs="Times New Roman"/>
          <w:sz w:val="28"/>
          <w:szCs w:val="28"/>
          <w:lang w:eastAsia="ru-RU"/>
        </w:rPr>
        <w:t xml:space="preserve">          В закладі дошкільної освіти систематично  проводяться фізкультурні  свята  та   розваги.  В жовтні організовано та проведено фізкультурне свято серед дітей дошкільного віку «Абетка здоров’я!», в  лютому «Час нам, діти, поспішати у зимові ігри грати!», а в квітні спортивне свято «Загадкова й непередбачувана історія Олімпійських ігор!». </w:t>
      </w:r>
    </w:p>
    <w:p w:rsidR="00ED4EB2" w:rsidRPr="00ED4EB2" w:rsidRDefault="00ED4EB2" w:rsidP="00ED4EB2">
      <w:pPr>
        <w:spacing w:after="0" w:line="276" w:lineRule="auto"/>
        <w:ind w:firstLine="709"/>
        <w:jc w:val="both"/>
        <w:rPr>
          <w:rFonts w:ascii="Times New Roman" w:eastAsia="Times New Roman" w:hAnsi="Times New Roman" w:cs="Times New Roman"/>
          <w:sz w:val="28"/>
          <w:szCs w:val="28"/>
          <w:lang w:eastAsia="ru-RU"/>
        </w:rPr>
      </w:pPr>
      <w:r w:rsidRPr="00ED4EB2">
        <w:rPr>
          <w:rFonts w:ascii="Times New Roman" w:eastAsia="Times New Roman" w:hAnsi="Times New Roman" w:cs="Times New Roman"/>
          <w:sz w:val="28"/>
          <w:szCs w:val="28"/>
          <w:lang w:eastAsia="ru-RU"/>
        </w:rPr>
        <w:t>Педагогами груп проводиться моніторинг дітей з фізкультури  та порівняльний аналіз показників фізичного розвитку у жовтні і травні.</w:t>
      </w:r>
      <w:r w:rsidRPr="00ED4EB2">
        <w:rPr>
          <w:rFonts w:ascii="Times New Roman" w:eastAsia="Times New Roman" w:hAnsi="Times New Roman" w:cs="Times New Roman"/>
          <w:sz w:val="28"/>
          <w:szCs w:val="28"/>
        </w:rPr>
        <w:t xml:space="preserve"> </w:t>
      </w:r>
      <w:r w:rsidRPr="00ED4EB2">
        <w:rPr>
          <w:rFonts w:ascii="Times New Roman" w:eastAsia="Times New Roman" w:hAnsi="Times New Roman" w:cs="Times New Roman"/>
          <w:sz w:val="28"/>
          <w:szCs w:val="28"/>
          <w:lang w:eastAsia="ru-RU"/>
        </w:rPr>
        <w:t>Педагогічний колектив проводить планомірну роботу по ознайомленню батьків з результатами фізичного виховання дітей, пропагують здоровий спосіб життя через анкетування,  інформаційні блоки для батьків (усні журнали, листки здоров’я, спортивні розваги з участю батьків).</w:t>
      </w:r>
    </w:p>
    <w:p w:rsidR="00ED4EB2" w:rsidRPr="00ED4EB2" w:rsidRDefault="00ED4EB2" w:rsidP="00ED4EB2">
      <w:pPr>
        <w:spacing w:after="0" w:line="276" w:lineRule="auto"/>
        <w:ind w:firstLine="709"/>
        <w:jc w:val="both"/>
        <w:rPr>
          <w:rFonts w:ascii="Times New Roman" w:eastAsia="Times New Roman" w:hAnsi="Times New Roman" w:cs="Times New Roman"/>
          <w:sz w:val="28"/>
          <w:szCs w:val="28"/>
          <w:lang w:eastAsia="ru-RU"/>
        </w:rPr>
      </w:pPr>
      <w:r w:rsidRPr="00ED4EB2">
        <w:rPr>
          <w:rFonts w:ascii="Times New Roman" w:eastAsia="Times New Roman" w:hAnsi="Times New Roman" w:cs="Times New Roman"/>
          <w:sz w:val="28"/>
          <w:szCs w:val="28"/>
          <w:lang w:eastAsia="ru-RU"/>
        </w:rPr>
        <w:t xml:space="preserve">Удосконаленню системи фізичного виховання в </w:t>
      </w:r>
      <w:r w:rsidRPr="00ED4EB2">
        <w:rPr>
          <w:rFonts w:ascii="Times New Roman" w:eastAsia="Calibri" w:hAnsi="Times New Roman" w:cs="Times New Roman"/>
          <w:sz w:val="28"/>
          <w:szCs w:val="28"/>
          <w:lang w:eastAsia="ru-RU"/>
        </w:rPr>
        <w:t xml:space="preserve">закладі дошкільної освіти </w:t>
      </w:r>
      <w:r w:rsidRPr="00ED4EB2">
        <w:rPr>
          <w:rFonts w:ascii="Times New Roman" w:eastAsia="Times New Roman" w:hAnsi="Times New Roman" w:cs="Times New Roman"/>
          <w:sz w:val="28"/>
          <w:szCs w:val="28"/>
          <w:lang w:eastAsia="ru-RU"/>
        </w:rPr>
        <w:t xml:space="preserve">сприяє  систематичний медико - педагогічний контроль за станом  здоров’я,  фізичним розвитком та руховою підготовленістю дітей. Старша сестра медична Тетяна Пащенко здійснює контроль за створенням санітарно-гігієнічних умов для проведення фізкультурних вправ, за оздоровчою роботою по всіх вікових групах. Директор Вікторія Шумило та вихователь-методист Наталія </w:t>
      </w:r>
      <w:proofErr w:type="spellStart"/>
      <w:r w:rsidRPr="00ED4EB2">
        <w:rPr>
          <w:rFonts w:ascii="Times New Roman" w:eastAsia="Times New Roman" w:hAnsi="Times New Roman" w:cs="Times New Roman"/>
          <w:sz w:val="28"/>
          <w:szCs w:val="28"/>
          <w:lang w:eastAsia="ru-RU"/>
        </w:rPr>
        <w:t>Лопатюк</w:t>
      </w:r>
      <w:proofErr w:type="spellEnd"/>
      <w:r w:rsidRPr="00ED4EB2">
        <w:rPr>
          <w:rFonts w:ascii="Times New Roman" w:eastAsia="Times New Roman" w:hAnsi="Times New Roman" w:cs="Times New Roman"/>
          <w:sz w:val="28"/>
          <w:szCs w:val="28"/>
          <w:lang w:eastAsia="ru-RU"/>
        </w:rPr>
        <w:t xml:space="preserve"> слідкують за виконанням заходів щодо рухового режиму педагогами, планують заходи щодо забезпечення </w:t>
      </w:r>
      <w:r w:rsidRPr="00ED4EB2">
        <w:rPr>
          <w:rFonts w:ascii="Times New Roman" w:eastAsia="Calibri" w:hAnsi="Times New Roman" w:cs="Times New Roman"/>
          <w:sz w:val="28"/>
          <w:szCs w:val="28"/>
          <w:lang w:eastAsia="ru-RU"/>
        </w:rPr>
        <w:t xml:space="preserve">закладу дошкільної освіти </w:t>
      </w:r>
      <w:r w:rsidRPr="00ED4EB2">
        <w:rPr>
          <w:rFonts w:ascii="Times New Roman" w:eastAsia="Times New Roman" w:hAnsi="Times New Roman" w:cs="Times New Roman"/>
          <w:sz w:val="28"/>
          <w:szCs w:val="28"/>
          <w:lang w:eastAsia="ru-RU"/>
        </w:rPr>
        <w:t xml:space="preserve">обладнанням, здійснюють контроль за доцільністю його використання. Фізичне навантаження не перевищує показників. </w:t>
      </w:r>
    </w:p>
    <w:p w:rsidR="00ED4EB2" w:rsidRPr="00ED4EB2" w:rsidRDefault="00ED4EB2" w:rsidP="00ED4EB2">
      <w:pPr>
        <w:spacing w:after="0" w:line="276" w:lineRule="auto"/>
        <w:ind w:firstLine="709"/>
        <w:jc w:val="both"/>
        <w:rPr>
          <w:rFonts w:ascii="Times New Roman" w:eastAsia="Times New Roman" w:hAnsi="Times New Roman" w:cs="Times New Roman"/>
          <w:sz w:val="28"/>
          <w:szCs w:val="28"/>
          <w:lang w:eastAsia="ru-RU"/>
        </w:rPr>
      </w:pPr>
      <w:r w:rsidRPr="00ED4EB2">
        <w:rPr>
          <w:rFonts w:ascii="Times New Roman" w:eastAsia="Times New Roman" w:hAnsi="Times New Roman" w:cs="Times New Roman"/>
          <w:sz w:val="28"/>
          <w:szCs w:val="28"/>
          <w:lang w:eastAsia="ru-RU"/>
        </w:rPr>
        <w:t>В закладі дошкільної освіти проводяться комплексні медичні огляди, індивідуальні призначення  та дозування фізичних  навантажень дітей  різних  груп  здоров’я,  визначається динаміка  фізичного  розвитку і показники  захворюваності,  контролюються  розвиток  рухів  і  фізичних  якостей  дітей на заняттях. У закладі</w:t>
      </w:r>
      <w:r w:rsidRPr="00ED4EB2">
        <w:rPr>
          <w:rFonts w:ascii="Times New Roman" w:eastAsia="Calibri" w:hAnsi="Times New Roman" w:cs="Times New Roman"/>
          <w:sz w:val="28"/>
          <w:szCs w:val="28"/>
          <w:lang w:eastAsia="ru-RU"/>
        </w:rPr>
        <w:t xml:space="preserve"> </w:t>
      </w:r>
      <w:r w:rsidRPr="00ED4EB2">
        <w:rPr>
          <w:rFonts w:ascii="Times New Roman" w:eastAsia="Times New Roman" w:hAnsi="Times New Roman" w:cs="Times New Roman"/>
          <w:sz w:val="28"/>
          <w:szCs w:val="28"/>
          <w:lang w:eastAsia="ru-RU"/>
        </w:rPr>
        <w:t xml:space="preserve">достатньо часу відводиться для прогулянок, денного відпочинку, ігор, занять з обов’язковим чергуванням різних видів діяльності та відпочинку. З дотриманням вимог та врахуванням вікових особливостей дітей, двічі на день проводяться прогулянки на свіжому повітрі. </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На виконання наказу директора по ЗДО «Про медико-педагогічний контроль на заняттях з фізкультури у закладі дошкільної освіти у 2024/2025 </w:t>
      </w:r>
      <w:r w:rsidRPr="00ED4EB2">
        <w:rPr>
          <w:rFonts w:ascii="Times New Roman" w:eastAsia="Times New Roman" w:hAnsi="Times New Roman" w:cs="Times New Roman"/>
          <w:sz w:val="28"/>
          <w:szCs w:val="28"/>
          <w:lang w:eastAsia="uk-UA"/>
        </w:rPr>
        <w:lastRenderedPageBreak/>
        <w:t>навчальному році» було здійснено в усіх дошкільних групах медико-педагогічний контроль (МПК) на заняттях з фізкультури – систему педагогічних і медичних спостережень, аналіз ефективності використання засобів і методів фізичного виховання, визначення шляхів поліпшення здоров’я та фізичного розвитку дошкільників.</w:t>
      </w:r>
    </w:p>
    <w:p w:rsidR="00ED4EB2" w:rsidRPr="00ED4EB2" w:rsidRDefault="00ED4EB2" w:rsidP="00ED4EB2">
      <w:pPr>
        <w:spacing w:after="0" w:line="276" w:lineRule="auto"/>
        <w:ind w:firstLine="567"/>
        <w:jc w:val="both"/>
        <w:rPr>
          <w:rFonts w:ascii="Times New Roman" w:eastAsia="Calibri" w:hAnsi="Times New Roman" w:cs="Times New Roman"/>
          <w:sz w:val="28"/>
        </w:rPr>
      </w:pPr>
      <w:r w:rsidRPr="00ED4EB2">
        <w:rPr>
          <w:rFonts w:ascii="Times New Roman" w:eastAsia="Calibri" w:hAnsi="Times New Roman" w:cs="Times New Roman"/>
          <w:sz w:val="28"/>
        </w:rPr>
        <w:t xml:space="preserve">МПК на заняттях з фізкультури здійснювали 2 рази на рік (вересень, травень) вихователь-методист Наталія </w:t>
      </w:r>
      <w:proofErr w:type="spellStart"/>
      <w:r w:rsidRPr="00ED4EB2">
        <w:rPr>
          <w:rFonts w:ascii="Times New Roman" w:eastAsia="Calibri" w:hAnsi="Times New Roman" w:cs="Times New Roman"/>
          <w:sz w:val="28"/>
        </w:rPr>
        <w:t>Лопатюк</w:t>
      </w:r>
      <w:proofErr w:type="spellEnd"/>
      <w:r w:rsidRPr="00ED4EB2">
        <w:rPr>
          <w:rFonts w:ascii="Times New Roman" w:eastAsia="Calibri" w:hAnsi="Times New Roman" w:cs="Times New Roman"/>
          <w:sz w:val="28"/>
        </w:rPr>
        <w:t xml:space="preserve"> та сестра медична старша Тетяна Пащенко в усіх молодших, середніх і старших вікових групах відповідно до графіку. </w:t>
      </w:r>
      <w:r w:rsidRPr="00ED4EB2">
        <w:rPr>
          <w:rFonts w:ascii="Times New Roman" w:eastAsia="Times New Roman" w:hAnsi="Times New Roman" w:cs="Times New Roman"/>
          <w:sz w:val="28"/>
          <w:szCs w:val="28"/>
          <w:lang w:eastAsia="uk-UA"/>
        </w:rPr>
        <w:t xml:space="preserve"> </w:t>
      </w:r>
    </w:p>
    <w:p w:rsidR="00ED4EB2" w:rsidRPr="00ED4EB2" w:rsidRDefault="00ED4EB2" w:rsidP="00ED4EB2">
      <w:pPr>
        <w:spacing w:after="0" w:line="276" w:lineRule="auto"/>
        <w:ind w:firstLine="567"/>
        <w:jc w:val="both"/>
        <w:rPr>
          <w:rFonts w:ascii="Times New Roman" w:eastAsia="Calibri" w:hAnsi="Times New Roman" w:cs="Times New Roman"/>
          <w:sz w:val="28"/>
        </w:rPr>
      </w:pPr>
      <w:r w:rsidRPr="00ED4EB2">
        <w:rPr>
          <w:rFonts w:ascii="Times New Roman" w:eastAsia="Calibri" w:hAnsi="Times New Roman" w:cs="Times New Roman"/>
          <w:sz w:val="28"/>
        </w:rPr>
        <w:t>Основними завданнями МПК було:</w:t>
      </w:r>
    </w:p>
    <w:p w:rsidR="00ED4EB2" w:rsidRPr="00ED4EB2" w:rsidRDefault="00ED4EB2" w:rsidP="00BD5AD9">
      <w:pPr>
        <w:numPr>
          <w:ilvl w:val="0"/>
          <w:numId w:val="16"/>
        </w:numPr>
        <w:spacing w:after="0" w:line="276" w:lineRule="auto"/>
        <w:contextualSpacing/>
        <w:jc w:val="both"/>
        <w:rPr>
          <w:rFonts w:ascii="Times New Roman" w:eastAsia="Calibri" w:hAnsi="Times New Roman" w:cs="Times New Roman"/>
          <w:sz w:val="28"/>
        </w:rPr>
      </w:pPr>
      <w:r w:rsidRPr="00ED4EB2">
        <w:rPr>
          <w:rFonts w:ascii="Times New Roman" w:eastAsia="Calibri" w:hAnsi="Times New Roman" w:cs="Times New Roman"/>
          <w:sz w:val="28"/>
        </w:rPr>
        <w:t>оцінка стану здоров’я, рівня фізичного розвитку дошкільників;</w:t>
      </w:r>
    </w:p>
    <w:p w:rsidR="00ED4EB2" w:rsidRPr="00ED4EB2" w:rsidRDefault="00ED4EB2" w:rsidP="00BD5AD9">
      <w:pPr>
        <w:numPr>
          <w:ilvl w:val="0"/>
          <w:numId w:val="16"/>
        </w:numPr>
        <w:spacing w:after="0" w:line="276" w:lineRule="auto"/>
        <w:contextualSpacing/>
        <w:jc w:val="both"/>
        <w:rPr>
          <w:rFonts w:ascii="Times New Roman" w:eastAsia="Calibri" w:hAnsi="Times New Roman" w:cs="Times New Roman"/>
          <w:sz w:val="28"/>
        </w:rPr>
      </w:pPr>
      <w:r w:rsidRPr="00ED4EB2">
        <w:rPr>
          <w:rFonts w:ascii="Times New Roman" w:eastAsia="Calibri" w:hAnsi="Times New Roman" w:cs="Times New Roman"/>
          <w:sz w:val="28"/>
        </w:rPr>
        <w:t>оцінка санітарно-гігієнічних умов для проведення фізкультурних занять (температурний, світловий, повітряний режим, дотримання правил безпеки тощо);</w:t>
      </w:r>
    </w:p>
    <w:p w:rsidR="00ED4EB2" w:rsidRPr="00ED4EB2" w:rsidRDefault="00ED4EB2" w:rsidP="00BD5AD9">
      <w:pPr>
        <w:numPr>
          <w:ilvl w:val="0"/>
          <w:numId w:val="16"/>
        </w:numPr>
        <w:spacing w:after="0" w:line="276" w:lineRule="auto"/>
        <w:contextualSpacing/>
        <w:jc w:val="both"/>
        <w:rPr>
          <w:rFonts w:ascii="Times New Roman" w:eastAsia="Calibri" w:hAnsi="Times New Roman" w:cs="Times New Roman"/>
          <w:sz w:val="28"/>
        </w:rPr>
      </w:pPr>
      <w:r w:rsidRPr="00ED4EB2">
        <w:rPr>
          <w:rFonts w:ascii="Times New Roman" w:eastAsia="Calibri" w:hAnsi="Times New Roman" w:cs="Times New Roman"/>
          <w:sz w:val="28"/>
        </w:rPr>
        <w:t>контроль за навантаженням дітей, які включені за станом здоров’я до основної, підготовчої та спеціальної груп;</w:t>
      </w:r>
    </w:p>
    <w:p w:rsidR="00ED4EB2" w:rsidRPr="00ED4EB2" w:rsidRDefault="00ED4EB2" w:rsidP="00BD5AD9">
      <w:pPr>
        <w:numPr>
          <w:ilvl w:val="0"/>
          <w:numId w:val="16"/>
        </w:numPr>
        <w:spacing w:after="0" w:line="276" w:lineRule="auto"/>
        <w:contextualSpacing/>
        <w:jc w:val="both"/>
        <w:rPr>
          <w:rFonts w:ascii="Times New Roman" w:eastAsia="Calibri" w:hAnsi="Times New Roman" w:cs="Times New Roman"/>
          <w:sz w:val="28"/>
        </w:rPr>
      </w:pPr>
      <w:r w:rsidRPr="00ED4EB2">
        <w:rPr>
          <w:rFonts w:ascii="Times New Roman" w:eastAsia="Calibri" w:hAnsi="Times New Roman" w:cs="Times New Roman"/>
          <w:sz w:val="28"/>
        </w:rPr>
        <w:t>аналіз змісту занять з фізкультури, дотримання методики проведення;</w:t>
      </w:r>
    </w:p>
    <w:p w:rsidR="00ED4EB2" w:rsidRPr="00ED4EB2" w:rsidRDefault="00ED4EB2" w:rsidP="00BD5AD9">
      <w:pPr>
        <w:numPr>
          <w:ilvl w:val="0"/>
          <w:numId w:val="16"/>
        </w:numPr>
        <w:spacing w:after="0" w:line="276" w:lineRule="auto"/>
        <w:contextualSpacing/>
        <w:rPr>
          <w:rFonts w:ascii="Times New Roman" w:eastAsia="Calibri" w:hAnsi="Times New Roman" w:cs="Times New Roman"/>
          <w:sz w:val="28"/>
        </w:rPr>
      </w:pPr>
      <w:r w:rsidRPr="00ED4EB2">
        <w:rPr>
          <w:rFonts w:ascii="Times New Roman" w:eastAsia="Calibri" w:hAnsi="Times New Roman" w:cs="Times New Roman"/>
          <w:sz w:val="28"/>
        </w:rPr>
        <w:t>хронометраж заняття (визначення загальної та моторної щільності).</w:t>
      </w:r>
    </w:p>
    <w:p w:rsidR="00ED4EB2" w:rsidRPr="00ED4EB2" w:rsidRDefault="00ED4EB2" w:rsidP="00ED4EB2">
      <w:pPr>
        <w:spacing w:after="0" w:line="276" w:lineRule="auto"/>
        <w:ind w:firstLine="567"/>
        <w:jc w:val="both"/>
        <w:rPr>
          <w:rFonts w:ascii="Times New Roman" w:eastAsia="Calibri" w:hAnsi="Times New Roman" w:cs="Times New Roman"/>
          <w:sz w:val="28"/>
        </w:rPr>
      </w:pPr>
      <w:r w:rsidRPr="00ED4EB2">
        <w:rPr>
          <w:rFonts w:ascii="Times New Roman" w:eastAsia="Times New Roman" w:hAnsi="Times New Roman" w:cs="Times New Roman"/>
          <w:sz w:val="28"/>
          <w:szCs w:val="28"/>
          <w:lang w:eastAsia="uk-UA"/>
        </w:rPr>
        <w:t xml:space="preserve">Підсумковий МПК проводився з 19 по 23 травня 2025 року в усіх молодших № 3,4,9, середніх № 5,6,7 і старших № 8,10 вікових групах відповідно до графіку. </w:t>
      </w:r>
      <w:r w:rsidRPr="00ED4EB2">
        <w:rPr>
          <w:rFonts w:ascii="Times New Roman" w:eastAsia="Calibri" w:hAnsi="Times New Roman" w:cs="Times New Roman"/>
          <w:sz w:val="28"/>
        </w:rPr>
        <w:t>В результаті було встановлено, що заняття з фізкультури проводяться у залі з дотриманням усіх санітарно-гігієнічних вимог, температурний режим сягає 20-22</w:t>
      </w:r>
      <w:r w:rsidRPr="00ED4EB2">
        <w:rPr>
          <w:rFonts w:ascii="Times New Roman" w:eastAsia="Calibri" w:hAnsi="Times New Roman" w:cs="Times New Roman"/>
          <w:sz w:val="20"/>
        </w:rPr>
        <w:t xml:space="preserve"> </w:t>
      </w:r>
      <w:r w:rsidRPr="00ED4EB2">
        <w:rPr>
          <w:rFonts w:ascii="Times New Roman" w:eastAsia="Calibri" w:hAnsi="Times New Roman" w:cs="Times New Roman"/>
          <w:sz w:val="28"/>
        </w:rPr>
        <w:t>градусів за С. Одяг та взуття дітей і дорослих відповідає санітарно-гігієнічним вимогам. Зміст занять з фізкультури відповідає вимогам освітньої програми від 2 до 7 років «Дитина». Дотримується методика проведення занять: змістовна побудова їх структурних частин, тривалість, ігрова форма проведення тощо.</w:t>
      </w:r>
    </w:p>
    <w:p w:rsidR="00ED4EB2" w:rsidRPr="00ED4EB2" w:rsidRDefault="00ED4EB2" w:rsidP="00ED4EB2">
      <w:pPr>
        <w:spacing w:after="0" w:line="276" w:lineRule="auto"/>
        <w:ind w:firstLine="567"/>
        <w:contextualSpacing/>
        <w:jc w:val="both"/>
        <w:rPr>
          <w:rFonts w:ascii="Times New Roman" w:eastAsia="Calibri" w:hAnsi="Times New Roman" w:cs="Times New Roman"/>
          <w:sz w:val="28"/>
        </w:rPr>
      </w:pPr>
      <w:r w:rsidRPr="00ED4EB2">
        <w:rPr>
          <w:rFonts w:ascii="Times New Roman" w:eastAsia="Calibri" w:hAnsi="Times New Roman" w:cs="Times New Roman"/>
          <w:sz w:val="28"/>
        </w:rPr>
        <w:t>Результати хронометражу загальної та моторної щільності занять з фізкультури відображено у таблиці (загальна та моторна щільність занять у межах норми).</w:t>
      </w:r>
    </w:p>
    <w:tbl>
      <w:tblPr>
        <w:tblStyle w:val="190"/>
        <w:tblW w:w="0" w:type="auto"/>
        <w:jc w:val="center"/>
        <w:tblLook w:val="04A0" w:firstRow="1" w:lastRow="0" w:firstColumn="1" w:lastColumn="0" w:noHBand="0" w:noVBand="1"/>
      </w:tblPr>
      <w:tblGrid>
        <w:gridCol w:w="2410"/>
        <w:gridCol w:w="1843"/>
        <w:gridCol w:w="1559"/>
        <w:gridCol w:w="1701"/>
        <w:gridCol w:w="1559"/>
      </w:tblGrid>
      <w:tr w:rsidR="00ED4EB2" w:rsidRPr="00ED4EB2" w:rsidTr="00ED4EB2">
        <w:trPr>
          <w:jc w:val="center"/>
        </w:trPr>
        <w:tc>
          <w:tcPr>
            <w:tcW w:w="2410"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b/>
                <w:i/>
                <w:iCs/>
                <w:sz w:val="24"/>
                <w:szCs w:val="24"/>
              </w:rPr>
            </w:pPr>
            <w:r w:rsidRPr="00ED4EB2">
              <w:rPr>
                <w:rFonts w:ascii="Times New Roman" w:eastAsia="Calibri" w:hAnsi="Times New Roman" w:cs="Times New Roman"/>
                <w:b/>
                <w:i/>
                <w:iCs/>
                <w:sz w:val="24"/>
                <w:szCs w:val="24"/>
              </w:rPr>
              <w:t>Вікові групи</w:t>
            </w:r>
          </w:p>
        </w:tc>
        <w:tc>
          <w:tcPr>
            <w:tcW w:w="1843"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b/>
                <w:i/>
                <w:iCs/>
                <w:sz w:val="24"/>
                <w:szCs w:val="24"/>
              </w:rPr>
            </w:pPr>
            <w:r w:rsidRPr="00ED4EB2">
              <w:rPr>
                <w:rFonts w:ascii="Times New Roman" w:eastAsia="Calibri" w:hAnsi="Times New Roman" w:cs="Times New Roman"/>
                <w:b/>
                <w:i/>
                <w:iCs/>
                <w:sz w:val="24"/>
                <w:szCs w:val="24"/>
              </w:rPr>
              <w:t>Загальна щільність</w:t>
            </w:r>
          </w:p>
          <w:p w:rsidR="00ED4EB2" w:rsidRPr="00ED4EB2" w:rsidRDefault="00ED4EB2" w:rsidP="00ED4EB2">
            <w:pPr>
              <w:spacing w:line="240" w:lineRule="auto"/>
              <w:contextualSpacing/>
              <w:jc w:val="center"/>
              <w:rPr>
                <w:rFonts w:ascii="Times New Roman" w:eastAsia="Calibri" w:hAnsi="Times New Roman" w:cs="Times New Roman"/>
                <w:i/>
                <w:iCs/>
                <w:sz w:val="24"/>
                <w:szCs w:val="24"/>
              </w:rPr>
            </w:pPr>
            <w:r w:rsidRPr="00ED4EB2">
              <w:rPr>
                <w:rFonts w:ascii="Times New Roman" w:eastAsia="Calibri" w:hAnsi="Times New Roman" w:cs="Times New Roman"/>
                <w:i/>
                <w:iCs/>
                <w:sz w:val="24"/>
                <w:szCs w:val="24"/>
              </w:rPr>
              <w:t>%</w:t>
            </w:r>
          </w:p>
        </w:tc>
        <w:tc>
          <w:tcPr>
            <w:tcW w:w="1559"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b/>
                <w:i/>
                <w:iCs/>
                <w:sz w:val="24"/>
                <w:szCs w:val="24"/>
              </w:rPr>
            </w:pPr>
            <w:r w:rsidRPr="00ED4EB2">
              <w:rPr>
                <w:rFonts w:ascii="Times New Roman" w:eastAsia="Calibri" w:hAnsi="Times New Roman" w:cs="Times New Roman"/>
                <w:b/>
                <w:i/>
                <w:iCs/>
                <w:sz w:val="24"/>
                <w:szCs w:val="24"/>
              </w:rPr>
              <w:t>Середня оцінка</w:t>
            </w:r>
          </w:p>
          <w:p w:rsidR="00ED4EB2" w:rsidRPr="00ED4EB2" w:rsidRDefault="00ED4EB2" w:rsidP="00ED4EB2">
            <w:pPr>
              <w:spacing w:line="240" w:lineRule="auto"/>
              <w:contextualSpacing/>
              <w:jc w:val="center"/>
              <w:rPr>
                <w:rFonts w:ascii="Times New Roman" w:eastAsia="Calibri" w:hAnsi="Times New Roman" w:cs="Times New Roman"/>
                <w:i/>
                <w:iCs/>
                <w:sz w:val="24"/>
                <w:szCs w:val="24"/>
              </w:rPr>
            </w:pPr>
            <w:r w:rsidRPr="00ED4EB2">
              <w:rPr>
                <w:rFonts w:ascii="Times New Roman" w:eastAsia="Calibri" w:hAnsi="Times New Roman" w:cs="Times New Roman"/>
                <w:i/>
                <w:iCs/>
                <w:sz w:val="24"/>
                <w:szCs w:val="24"/>
              </w:rPr>
              <w:t>%</w:t>
            </w:r>
          </w:p>
        </w:tc>
        <w:tc>
          <w:tcPr>
            <w:tcW w:w="1701"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b/>
                <w:i/>
                <w:iCs/>
                <w:sz w:val="24"/>
                <w:szCs w:val="24"/>
              </w:rPr>
            </w:pPr>
            <w:r w:rsidRPr="00ED4EB2">
              <w:rPr>
                <w:rFonts w:ascii="Times New Roman" w:eastAsia="Calibri" w:hAnsi="Times New Roman" w:cs="Times New Roman"/>
                <w:b/>
                <w:i/>
                <w:iCs/>
                <w:sz w:val="24"/>
                <w:szCs w:val="24"/>
              </w:rPr>
              <w:t>Моторна щільність</w:t>
            </w:r>
          </w:p>
          <w:p w:rsidR="00ED4EB2" w:rsidRPr="00ED4EB2" w:rsidRDefault="00ED4EB2" w:rsidP="00ED4EB2">
            <w:pPr>
              <w:spacing w:line="240" w:lineRule="auto"/>
              <w:contextualSpacing/>
              <w:jc w:val="center"/>
              <w:rPr>
                <w:rFonts w:ascii="Times New Roman" w:eastAsia="Calibri" w:hAnsi="Times New Roman" w:cs="Times New Roman"/>
                <w:i/>
                <w:iCs/>
                <w:sz w:val="24"/>
                <w:szCs w:val="24"/>
              </w:rPr>
            </w:pPr>
            <w:r w:rsidRPr="00ED4EB2">
              <w:rPr>
                <w:rFonts w:ascii="Times New Roman" w:eastAsia="Calibri" w:hAnsi="Times New Roman" w:cs="Times New Roman"/>
                <w:i/>
                <w:iCs/>
                <w:sz w:val="24"/>
                <w:szCs w:val="24"/>
              </w:rPr>
              <w:t>%</w:t>
            </w:r>
          </w:p>
        </w:tc>
        <w:tc>
          <w:tcPr>
            <w:tcW w:w="1559"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b/>
                <w:i/>
                <w:iCs/>
                <w:sz w:val="24"/>
                <w:szCs w:val="24"/>
              </w:rPr>
            </w:pPr>
            <w:r w:rsidRPr="00ED4EB2">
              <w:rPr>
                <w:rFonts w:ascii="Times New Roman" w:eastAsia="Calibri" w:hAnsi="Times New Roman" w:cs="Times New Roman"/>
                <w:b/>
                <w:i/>
                <w:iCs/>
                <w:sz w:val="24"/>
                <w:szCs w:val="24"/>
              </w:rPr>
              <w:t>Середня оцінка</w:t>
            </w:r>
          </w:p>
          <w:p w:rsidR="00ED4EB2" w:rsidRPr="00ED4EB2" w:rsidRDefault="00ED4EB2" w:rsidP="00ED4EB2">
            <w:pPr>
              <w:spacing w:line="240" w:lineRule="auto"/>
              <w:contextualSpacing/>
              <w:jc w:val="center"/>
              <w:rPr>
                <w:rFonts w:ascii="Times New Roman" w:eastAsia="Calibri" w:hAnsi="Times New Roman" w:cs="Times New Roman"/>
                <w:i/>
                <w:iCs/>
                <w:sz w:val="24"/>
                <w:szCs w:val="24"/>
              </w:rPr>
            </w:pPr>
            <w:r w:rsidRPr="00ED4EB2">
              <w:rPr>
                <w:rFonts w:ascii="Times New Roman" w:eastAsia="Calibri" w:hAnsi="Times New Roman" w:cs="Times New Roman"/>
                <w:i/>
                <w:iCs/>
                <w:sz w:val="24"/>
                <w:szCs w:val="24"/>
              </w:rPr>
              <w:t>%</w:t>
            </w:r>
          </w:p>
        </w:tc>
      </w:tr>
      <w:tr w:rsidR="00ED4EB2" w:rsidRPr="00ED4EB2" w:rsidTr="00ED4EB2">
        <w:trPr>
          <w:jc w:val="center"/>
        </w:trPr>
        <w:tc>
          <w:tcPr>
            <w:tcW w:w="2410" w:type="dxa"/>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Молодша № 3</w:t>
            </w:r>
          </w:p>
        </w:tc>
        <w:tc>
          <w:tcPr>
            <w:tcW w:w="1843"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86%</w:t>
            </w:r>
          </w:p>
        </w:tc>
        <w:tc>
          <w:tcPr>
            <w:tcW w:w="1559" w:type="dxa"/>
            <w:vMerge w:val="restart"/>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p w:rsidR="00ED4EB2" w:rsidRPr="00ED4EB2" w:rsidRDefault="00ED4EB2" w:rsidP="00ED4EB2">
            <w:pPr>
              <w:spacing w:line="240" w:lineRule="auto"/>
              <w:contextualSpacing/>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87%</w:t>
            </w:r>
          </w:p>
        </w:tc>
        <w:tc>
          <w:tcPr>
            <w:tcW w:w="1701"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57%</w:t>
            </w:r>
          </w:p>
        </w:tc>
        <w:tc>
          <w:tcPr>
            <w:tcW w:w="1559" w:type="dxa"/>
            <w:vMerge w:val="restart"/>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p w:rsidR="00ED4EB2" w:rsidRPr="00ED4EB2" w:rsidRDefault="00ED4EB2" w:rsidP="00ED4EB2">
            <w:pPr>
              <w:spacing w:line="240" w:lineRule="auto"/>
              <w:contextualSpacing/>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60%</w:t>
            </w:r>
          </w:p>
        </w:tc>
      </w:tr>
      <w:tr w:rsidR="00ED4EB2" w:rsidRPr="00ED4EB2" w:rsidTr="00ED4EB2">
        <w:trPr>
          <w:jc w:val="center"/>
        </w:trPr>
        <w:tc>
          <w:tcPr>
            <w:tcW w:w="2410" w:type="dxa"/>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Молодша № 4</w:t>
            </w:r>
          </w:p>
        </w:tc>
        <w:tc>
          <w:tcPr>
            <w:tcW w:w="1843"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88%</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c>
          <w:tcPr>
            <w:tcW w:w="1701"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65%</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r>
      <w:tr w:rsidR="00ED4EB2" w:rsidRPr="00ED4EB2" w:rsidTr="00ED4EB2">
        <w:trPr>
          <w:trHeight w:val="334"/>
          <w:jc w:val="center"/>
        </w:trPr>
        <w:tc>
          <w:tcPr>
            <w:tcW w:w="2410" w:type="dxa"/>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Молодша № 9</w:t>
            </w:r>
          </w:p>
        </w:tc>
        <w:tc>
          <w:tcPr>
            <w:tcW w:w="1843"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86%</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c>
          <w:tcPr>
            <w:tcW w:w="1701"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 xml:space="preserve">57% </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r>
      <w:tr w:rsidR="00ED4EB2" w:rsidRPr="00ED4EB2" w:rsidTr="00ED4EB2">
        <w:trPr>
          <w:jc w:val="center"/>
        </w:trPr>
        <w:tc>
          <w:tcPr>
            <w:tcW w:w="2410" w:type="dxa"/>
            <w:tcBorders>
              <w:top w:val="single" w:sz="12" w:space="0" w:color="auto"/>
            </w:tcBorders>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Середня № 5</w:t>
            </w:r>
          </w:p>
        </w:tc>
        <w:tc>
          <w:tcPr>
            <w:tcW w:w="1843" w:type="dxa"/>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87%</w:t>
            </w:r>
          </w:p>
        </w:tc>
        <w:tc>
          <w:tcPr>
            <w:tcW w:w="1559" w:type="dxa"/>
            <w:vMerge w:val="restart"/>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p w:rsidR="00ED4EB2" w:rsidRPr="00ED4EB2" w:rsidRDefault="00ED4EB2" w:rsidP="00ED4EB2">
            <w:pPr>
              <w:spacing w:line="240" w:lineRule="auto"/>
              <w:contextualSpacing/>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89%</w:t>
            </w:r>
          </w:p>
        </w:tc>
        <w:tc>
          <w:tcPr>
            <w:tcW w:w="1701" w:type="dxa"/>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65%</w:t>
            </w:r>
          </w:p>
        </w:tc>
        <w:tc>
          <w:tcPr>
            <w:tcW w:w="1559" w:type="dxa"/>
            <w:vMerge w:val="restart"/>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p w:rsidR="00ED4EB2" w:rsidRPr="00ED4EB2" w:rsidRDefault="00ED4EB2" w:rsidP="00ED4EB2">
            <w:pPr>
              <w:spacing w:line="240" w:lineRule="auto"/>
              <w:contextualSpacing/>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65%</w:t>
            </w:r>
          </w:p>
        </w:tc>
      </w:tr>
      <w:tr w:rsidR="00ED4EB2" w:rsidRPr="00ED4EB2" w:rsidTr="00ED4EB2">
        <w:trPr>
          <w:jc w:val="center"/>
        </w:trPr>
        <w:tc>
          <w:tcPr>
            <w:tcW w:w="2410" w:type="dxa"/>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Середня № 6</w:t>
            </w:r>
          </w:p>
        </w:tc>
        <w:tc>
          <w:tcPr>
            <w:tcW w:w="1843"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88%</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c>
          <w:tcPr>
            <w:tcW w:w="1701"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65%</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r>
      <w:tr w:rsidR="00ED4EB2" w:rsidRPr="00ED4EB2" w:rsidTr="00ED4EB2">
        <w:trPr>
          <w:trHeight w:val="368"/>
          <w:jc w:val="center"/>
        </w:trPr>
        <w:tc>
          <w:tcPr>
            <w:tcW w:w="2410" w:type="dxa"/>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Середня № 7</w:t>
            </w:r>
          </w:p>
        </w:tc>
        <w:tc>
          <w:tcPr>
            <w:tcW w:w="1843"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93%</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c>
          <w:tcPr>
            <w:tcW w:w="1701" w:type="dxa"/>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66%</w:t>
            </w:r>
          </w:p>
        </w:tc>
        <w:tc>
          <w:tcPr>
            <w:tcW w:w="1559" w:type="dxa"/>
            <w:vMerge/>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r>
      <w:tr w:rsidR="00ED4EB2" w:rsidRPr="00ED4EB2" w:rsidTr="00ED4EB2">
        <w:trPr>
          <w:jc w:val="center"/>
        </w:trPr>
        <w:tc>
          <w:tcPr>
            <w:tcW w:w="2410" w:type="dxa"/>
            <w:tcBorders>
              <w:top w:val="single" w:sz="12" w:space="0" w:color="auto"/>
            </w:tcBorders>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Старша № 8</w:t>
            </w:r>
          </w:p>
        </w:tc>
        <w:tc>
          <w:tcPr>
            <w:tcW w:w="1843" w:type="dxa"/>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93%</w:t>
            </w:r>
          </w:p>
        </w:tc>
        <w:tc>
          <w:tcPr>
            <w:tcW w:w="1559" w:type="dxa"/>
            <w:vMerge w:val="restart"/>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p w:rsidR="00ED4EB2" w:rsidRPr="00ED4EB2" w:rsidRDefault="00ED4EB2" w:rsidP="00ED4EB2">
            <w:pPr>
              <w:spacing w:line="240" w:lineRule="auto"/>
              <w:contextualSpacing/>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90%</w:t>
            </w:r>
          </w:p>
        </w:tc>
        <w:tc>
          <w:tcPr>
            <w:tcW w:w="1701" w:type="dxa"/>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71%</w:t>
            </w:r>
          </w:p>
        </w:tc>
        <w:tc>
          <w:tcPr>
            <w:tcW w:w="1559" w:type="dxa"/>
            <w:vMerge w:val="restart"/>
            <w:tcBorders>
              <w:top w:val="single" w:sz="12" w:space="0" w:color="auto"/>
            </w:tcBorders>
            <w:shd w:val="clear" w:color="auto" w:fill="FFFFFF" w:themeFill="background1"/>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p w:rsidR="00ED4EB2" w:rsidRPr="00ED4EB2" w:rsidRDefault="00ED4EB2" w:rsidP="00ED4EB2">
            <w:pPr>
              <w:spacing w:line="240" w:lineRule="auto"/>
              <w:contextualSpacing/>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70%</w:t>
            </w:r>
          </w:p>
        </w:tc>
      </w:tr>
      <w:tr w:rsidR="00ED4EB2" w:rsidRPr="00ED4EB2" w:rsidTr="00ED4EB2">
        <w:trPr>
          <w:jc w:val="center"/>
        </w:trPr>
        <w:tc>
          <w:tcPr>
            <w:tcW w:w="2410" w:type="dxa"/>
            <w:shd w:val="clear" w:color="auto" w:fill="FFFFFF" w:themeFill="background1"/>
          </w:tcPr>
          <w:p w:rsidR="00ED4EB2" w:rsidRPr="00ED4EB2" w:rsidRDefault="00ED4EB2" w:rsidP="00ED4EB2">
            <w:pPr>
              <w:spacing w:line="240" w:lineRule="auto"/>
              <w:contextualSpacing/>
              <w:jc w:val="both"/>
              <w:rPr>
                <w:rFonts w:ascii="Times New Roman" w:eastAsia="Calibri" w:hAnsi="Times New Roman" w:cs="Times New Roman"/>
                <w:bCs/>
                <w:iCs/>
                <w:sz w:val="24"/>
                <w:szCs w:val="24"/>
              </w:rPr>
            </w:pPr>
            <w:r w:rsidRPr="00ED4EB2">
              <w:rPr>
                <w:rFonts w:ascii="Times New Roman" w:eastAsia="Calibri" w:hAnsi="Times New Roman" w:cs="Times New Roman"/>
                <w:bCs/>
                <w:iCs/>
                <w:sz w:val="24"/>
                <w:szCs w:val="24"/>
              </w:rPr>
              <w:t>Старша № 10</w:t>
            </w:r>
          </w:p>
        </w:tc>
        <w:tc>
          <w:tcPr>
            <w:tcW w:w="1843" w:type="dxa"/>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90%</w:t>
            </w:r>
          </w:p>
        </w:tc>
        <w:tc>
          <w:tcPr>
            <w:tcW w:w="1559" w:type="dxa"/>
            <w:vMerge/>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c>
          <w:tcPr>
            <w:tcW w:w="1701" w:type="dxa"/>
          </w:tcPr>
          <w:p w:rsidR="00ED4EB2" w:rsidRPr="00ED4EB2" w:rsidRDefault="00ED4EB2" w:rsidP="00ED4EB2">
            <w:pPr>
              <w:spacing w:line="240" w:lineRule="auto"/>
              <w:contextualSpacing/>
              <w:jc w:val="center"/>
              <w:rPr>
                <w:rFonts w:ascii="Times New Roman" w:eastAsia="Calibri" w:hAnsi="Times New Roman" w:cs="Times New Roman"/>
                <w:color w:val="FF0000"/>
                <w:sz w:val="24"/>
                <w:szCs w:val="24"/>
              </w:rPr>
            </w:pPr>
            <w:r w:rsidRPr="00ED4EB2">
              <w:rPr>
                <w:rFonts w:ascii="Times New Roman" w:eastAsia="Calibri" w:hAnsi="Times New Roman" w:cs="Times New Roman"/>
                <w:sz w:val="24"/>
                <w:szCs w:val="24"/>
              </w:rPr>
              <w:t>71%</w:t>
            </w:r>
          </w:p>
        </w:tc>
        <w:tc>
          <w:tcPr>
            <w:tcW w:w="1559" w:type="dxa"/>
            <w:vMerge/>
          </w:tcPr>
          <w:p w:rsidR="00ED4EB2" w:rsidRPr="00ED4EB2" w:rsidRDefault="00ED4EB2" w:rsidP="00ED4EB2">
            <w:pPr>
              <w:spacing w:line="240" w:lineRule="auto"/>
              <w:contextualSpacing/>
              <w:jc w:val="center"/>
              <w:rPr>
                <w:rFonts w:ascii="Times New Roman" w:eastAsia="Calibri" w:hAnsi="Times New Roman" w:cs="Times New Roman"/>
                <w:sz w:val="24"/>
                <w:szCs w:val="24"/>
              </w:rPr>
            </w:pPr>
          </w:p>
        </w:tc>
      </w:tr>
    </w:tbl>
    <w:p w:rsidR="00ED4EB2" w:rsidRPr="00ED4EB2" w:rsidRDefault="00ED4EB2" w:rsidP="00ED4EB2">
      <w:pPr>
        <w:spacing w:after="0" w:line="276" w:lineRule="auto"/>
        <w:ind w:firstLine="708"/>
        <w:jc w:val="both"/>
        <w:rPr>
          <w:rFonts w:ascii="Times New Roman" w:eastAsia="Times New Roman" w:hAnsi="Times New Roman" w:cs="Times New Roman"/>
          <w:b/>
          <w:bCs/>
          <w:i/>
          <w:iCs/>
          <w:sz w:val="28"/>
          <w:szCs w:val="28"/>
          <w:lang w:eastAsia="uk-UA" w:bidi="en-US"/>
        </w:rPr>
      </w:pP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 xml:space="preserve">Упродовж 2024/2025 навчального року у ЗДО продовжував проводитися процес </w:t>
      </w:r>
      <w:r w:rsidRPr="00ED4EB2">
        <w:rPr>
          <w:rFonts w:ascii="Times New Roman" w:eastAsia="Times New Roman" w:hAnsi="Times New Roman" w:cs="Times New Roman"/>
          <w:b/>
          <w:i/>
          <w:sz w:val="28"/>
          <w:szCs w:val="28"/>
        </w:rPr>
        <w:t>розбудови внутрішньої системи забезпечення якості освіти</w:t>
      </w:r>
      <w:r w:rsidRPr="00ED4EB2">
        <w:rPr>
          <w:rFonts w:ascii="Times New Roman" w:eastAsia="Times New Roman" w:hAnsi="Times New Roman" w:cs="Times New Roman"/>
          <w:sz w:val="28"/>
          <w:szCs w:val="28"/>
        </w:rPr>
        <w:t xml:space="preserve"> відповідно до </w:t>
      </w:r>
      <w:r w:rsidRPr="00ED4EB2">
        <w:rPr>
          <w:rFonts w:ascii="Times New Roman" w:eastAsia="Times New Roman" w:hAnsi="Times New Roman" w:cs="Times New Roman"/>
          <w:sz w:val="28"/>
          <w:szCs w:val="28"/>
          <w:lang w:eastAsia="ru-RU"/>
        </w:rPr>
        <w:t>Положення.</w:t>
      </w:r>
    </w:p>
    <w:p w:rsidR="00ED4EB2" w:rsidRPr="00ED4EB2" w:rsidRDefault="00ED4EB2" w:rsidP="00ED4EB2">
      <w:pPr>
        <w:shd w:val="clear" w:color="auto" w:fill="FFFFFF"/>
        <w:spacing w:after="0" w:line="276" w:lineRule="auto"/>
        <w:ind w:firstLine="567"/>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Здійснено вивчення стану організації освітнього процесу з чітким аналізом за результатами:</w:t>
      </w:r>
    </w:p>
    <w:p w:rsidR="00ED4EB2" w:rsidRPr="00ED4EB2" w:rsidRDefault="00ED4EB2" w:rsidP="00BD5AD9">
      <w:pPr>
        <w:numPr>
          <w:ilvl w:val="0"/>
          <w:numId w:val="18"/>
        </w:numPr>
        <w:shd w:val="clear" w:color="auto" w:fill="FFFFFF"/>
        <w:spacing w:after="0" w:line="276" w:lineRule="auto"/>
        <w:ind w:hanging="284"/>
        <w:contextualSpacing/>
        <w:jc w:val="both"/>
        <w:rPr>
          <w:rFonts w:ascii="Times New Roman" w:eastAsia="Times New Roman" w:hAnsi="Times New Roman" w:cs="Times New Roman"/>
          <w:sz w:val="28"/>
          <w:szCs w:val="28"/>
        </w:rPr>
      </w:pPr>
      <w:r w:rsidRPr="00ED4EB2">
        <w:rPr>
          <w:rFonts w:ascii="Times New Roman" w:eastAsia="Times New Roman" w:hAnsi="Times New Roman" w:cs="Times New Roman"/>
          <w:b/>
          <w:i/>
          <w:sz w:val="28"/>
          <w:szCs w:val="28"/>
        </w:rPr>
        <w:t>тематичного вивчення у всіх вікових групах</w:t>
      </w:r>
      <w:r w:rsidRPr="00ED4EB2">
        <w:rPr>
          <w:rFonts w:ascii="Times New Roman" w:eastAsia="Times New Roman" w:hAnsi="Times New Roman" w:cs="Times New Roman"/>
          <w:sz w:val="28"/>
          <w:szCs w:val="28"/>
        </w:rPr>
        <w:t xml:space="preserve"> «</w:t>
      </w:r>
      <w:r w:rsidRPr="00ED4EB2">
        <w:rPr>
          <w:rFonts w:ascii="Times New Roman" w:eastAsia="Times New Roman" w:hAnsi="Times New Roman" w:cs="Times New Roman"/>
          <w:sz w:val="28"/>
          <w:szCs w:val="28"/>
          <w:lang w:eastAsia="ru-RU"/>
        </w:rPr>
        <w:t>Створення умов для збереження здоров’я та фізичного розвитку дітей дошкільного віку</w:t>
      </w:r>
      <w:r w:rsidRPr="00ED4EB2">
        <w:rPr>
          <w:rFonts w:ascii="Times New Roman" w:eastAsia="Times New Roman" w:hAnsi="Times New Roman" w:cs="Times New Roman"/>
          <w:sz w:val="28"/>
          <w:szCs w:val="28"/>
        </w:rPr>
        <w:t xml:space="preserve">», «Стан сформованості </w:t>
      </w:r>
      <w:proofErr w:type="spellStart"/>
      <w:r w:rsidRPr="00ED4EB2">
        <w:rPr>
          <w:rFonts w:ascii="Times New Roman" w:eastAsia="Times New Roman" w:hAnsi="Times New Roman" w:cs="Times New Roman"/>
          <w:sz w:val="28"/>
          <w:szCs w:val="28"/>
        </w:rPr>
        <w:t>мистецько</w:t>
      </w:r>
      <w:proofErr w:type="spellEnd"/>
      <w:r w:rsidRPr="00ED4EB2">
        <w:rPr>
          <w:rFonts w:ascii="Times New Roman" w:eastAsia="Times New Roman" w:hAnsi="Times New Roman" w:cs="Times New Roman"/>
          <w:sz w:val="28"/>
          <w:szCs w:val="28"/>
        </w:rPr>
        <w:t>-творчої компетентності дитини-дошкільника», «Стан організації дослідницької діяльності дошкільника» (листопад 2024 року, лютий 2025, квітень 2025);</w:t>
      </w:r>
    </w:p>
    <w:p w:rsidR="00ED4EB2" w:rsidRPr="00ED4EB2" w:rsidRDefault="00ED4EB2" w:rsidP="00BD5AD9">
      <w:pPr>
        <w:numPr>
          <w:ilvl w:val="0"/>
          <w:numId w:val="18"/>
        </w:numPr>
        <w:shd w:val="clear" w:color="auto" w:fill="FFFFFF"/>
        <w:spacing w:after="0" w:line="276" w:lineRule="auto"/>
        <w:ind w:hanging="284"/>
        <w:contextualSpacing/>
        <w:jc w:val="both"/>
        <w:rPr>
          <w:rFonts w:ascii="Times New Roman" w:eastAsia="Times New Roman" w:hAnsi="Times New Roman" w:cs="Times New Roman"/>
          <w:sz w:val="28"/>
          <w:szCs w:val="28"/>
        </w:rPr>
      </w:pPr>
      <w:r w:rsidRPr="00ED4EB2">
        <w:rPr>
          <w:rFonts w:ascii="Times New Roman" w:eastAsia="Times New Roman" w:hAnsi="Times New Roman" w:cs="Times New Roman"/>
          <w:b/>
          <w:i/>
          <w:sz w:val="28"/>
          <w:szCs w:val="28"/>
        </w:rPr>
        <w:t xml:space="preserve">фронтального вивчення </w:t>
      </w:r>
      <w:r w:rsidRPr="00ED4EB2">
        <w:rPr>
          <w:rFonts w:ascii="Times New Roman" w:eastAsia="Times New Roman" w:hAnsi="Times New Roman" w:cs="Times New Roman"/>
          <w:bCs/>
          <w:iCs/>
          <w:sz w:val="28"/>
          <w:szCs w:val="28"/>
        </w:rPr>
        <w:t>«Стан організації освітнього процесу» середня група № 6 (грудень 2024);</w:t>
      </w:r>
    </w:p>
    <w:p w:rsidR="00ED4EB2" w:rsidRPr="00ED4EB2" w:rsidRDefault="00ED4EB2" w:rsidP="00BD5AD9">
      <w:pPr>
        <w:numPr>
          <w:ilvl w:val="0"/>
          <w:numId w:val="18"/>
        </w:numPr>
        <w:shd w:val="clear" w:color="auto" w:fill="FFFFFF"/>
        <w:spacing w:after="0" w:line="276" w:lineRule="auto"/>
        <w:ind w:hanging="284"/>
        <w:contextualSpacing/>
        <w:jc w:val="both"/>
        <w:rPr>
          <w:rFonts w:ascii="Times New Roman" w:eastAsia="Times New Roman" w:hAnsi="Times New Roman" w:cs="Times New Roman"/>
          <w:sz w:val="28"/>
          <w:szCs w:val="28"/>
        </w:rPr>
      </w:pPr>
      <w:r w:rsidRPr="00ED4EB2">
        <w:rPr>
          <w:rFonts w:ascii="Times New Roman" w:eastAsia="Times New Roman" w:hAnsi="Times New Roman" w:cs="Times New Roman"/>
          <w:b/>
          <w:i/>
          <w:sz w:val="28"/>
          <w:szCs w:val="28"/>
        </w:rPr>
        <w:t>підсумкового вивчення</w:t>
      </w:r>
      <w:r w:rsidRPr="00ED4EB2">
        <w:rPr>
          <w:rFonts w:ascii="Times New Roman" w:eastAsia="Times New Roman" w:hAnsi="Times New Roman" w:cs="Times New Roman"/>
          <w:sz w:val="28"/>
          <w:szCs w:val="28"/>
        </w:rPr>
        <w:t xml:space="preserve"> «</w:t>
      </w:r>
      <w:r w:rsidRPr="00ED4EB2">
        <w:rPr>
          <w:rFonts w:ascii="Times New Roman" w:eastAsia="Calibri" w:hAnsi="Times New Roman" w:cs="Times New Roman"/>
          <w:sz w:val="28"/>
          <w:szCs w:val="28"/>
        </w:rPr>
        <w:t>Діагностика рівня виконання БКДО, формування життєвої компетенції дошкільників»</w:t>
      </w:r>
      <w:r w:rsidRPr="00ED4EB2">
        <w:rPr>
          <w:rFonts w:ascii="Times New Roman" w:eastAsia="Times New Roman" w:hAnsi="Times New Roman" w:cs="Times New Roman"/>
          <w:sz w:val="28"/>
          <w:szCs w:val="28"/>
        </w:rPr>
        <w:t xml:space="preserve"> у старших групах № 8,10 (квітень-травень 2025 року).  </w:t>
      </w:r>
    </w:p>
    <w:p w:rsidR="00ED4EB2" w:rsidRPr="00ED4EB2" w:rsidRDefault="00ED4EB2" w:rsidP="00ED4EB2">
      <w:pPr>
        <w:tabs>
          <w:tab w:val="left" w:pos="851"/>
        </w:tabs>
        <w:spacing w:after="0" w:line="276" w:lineRule="auto"/>
        <w:ind w:firstLine="567"/>
        <w:jc w:val="both"/>
        <w:rPr>
          <w:rFonts w:ascii="Times New Roman" w:eastAsia="Arial" w:hAnsi="Times New Roman" w:cs="Times New Roman"/>
          <w:sz w:val="28"/>
          <w:szCs w:val="28"/>
        </w:rPr>
      </w:pPr>
      <w:r w:rsidRPr="00ED4EB2">
        <w:rPr>
          <w:rFonts w:ascii="Times New Roman" w:eastAsia="Arial" w:hAnsi="Times New Roman" w:cs="Times New Roman"/>
          <w:sz w:val="28"/>
          <w:szCs w:val="28"/>
        </w:rPr>
        <w:t xml:space="preserve">Метою вивчення та </w:t>
      </w:r>
      <w:proofErr w:type="spellStart"/>
      <w:r w:rsidRPr="00ED4EB2">
        <w:rPr>
          <w:rFonts w:ascii="Times New Roman" w:eastAsia="Arial" w:hAnsi="Times New Roman" w:cs="Times New Roman"/>
          <w:sz w:val="28"/>
          <w:szCs w:val="28"/>
        </w:rPr>
        <w:t>самооцінювання</w:t>
      </w:r>
      <w:proofErr w:type="spellEnd"/>
      <w:r w:rsidRPr="00ED4EB2">
        <w:rPr>
          <w:rFonts w:ascii="Times New Roman" w:eastAsia="Arial" w:hAnsi="Times New Roman" w:cs="Times New Roman"/>
          <w:sz w:val="28"/>
          <w:szCs w:val="28"/>
        </w:rPr>
        <w:t xml:space="preserve"> було - проаналізувати роботу педагогічних працівників щодо якості надання освітніх послуг, виконання дошкільниками державних стандартів дошкільної освіти та визначити рівень сформованості їх життєвої компетентності згідно вимог освітньої програми та оновленого БКДО 2021 року.</w:t>
      </w:r>
    </w:p>
    <w:p w:rsidR="00ED4EB2" w:rsidRPr="00ED4EB2" w:rsidRDefault="00ED4EB2" w:rsidP="00ED4EB2">
      <w:pPr>
        <w:tabs>
          <w:tab w:val="left" w:pos="851"/>
        </w:tabs>
        <w:spacing w:after="0" w:line="276" w:lineRule="auto"/>
        <w:ind w:firstLine="567"/>
        <w:jc w:val="both"/>
        <w:rPr>
          <w:rFonts w:ascii="Times New Roman" w:eastAsia="Arial" w:hAnsi="Times New Roman" w:cs="Times New Roman"/>
          <w:sz w:val="28"/>
          <w:szCs w:val="28"/>
        </w:rPr>
      </w:pPr>
      <w:r w:rsidRPr="00ED4EB2">
        <w:rPr>
          <w:rFonts w:ascii="Times New Roman" w:eastAsia="Arial" w:hAnsi="Times New Roman" w:cs="Times New Roman"/>
          <w:sz w:val="28"/>
          <w:szCs w:val="28"/>
        </w:rPr>
        <w:t xml:space="preserve">У ході підсумкового вивчення якості дошкільної освіти у ЗДО на кінець навчального року проведений аналіз результатів контрольно-діагностичних зрізів з різних освітніх напрямів у ході педагогічної діагностики кожної дитини; індивідуального педагогічного обстеження окремих дітей та спостережень за ними у повсякденні і на предметних та підсумкових заняттях; співбесід з вихователями і батьками тощо. </w:t>
      </w:r>
    </w:p>
    <w:p w:rsidR="00ED4EB2" w:rsidRPr="00ED4EB2" w:rsidRDefault="00ED4EB2" w:rsidP="00ED4EB2">
      <w:pPr>
        <w:tabs>
          <w:tab w:val="left" w:pos="851"/>
        </w:tabs>
        <w:spacing w:after="0" w:line="276" w:lineRule="auto"/>
        <w:ind w:firstLine="567"/>
        <w:jc w:val="both"/>
        <w:rPr>
          <w:rFonts w:ascii="Times New Roman" w:eastAsia="Arial" w:hAnsi="Times New Roman" w:cs="Times New Roman"/>
          <w:sz w:val="28"/>
          <w:szCs w:val="28"/>
        </w:rPr>
      </w:pPr>
      <w:r w:rsidRPr="00ED4EB2">
        <w:rPr>
          <w:rFonts w:ascii="Times New Roman" w:eastAsia="Arial" w:hAnsi="Times New Roman" w:cs="Times New Roman"/>
          <w:sz w:val="28"/>
          <w:szCs w:val="28"/>
        </w:rPr>
        <w:t xml:space="preserve">Підсумок роботи за навчальний рік був проведений за результатами перегляду та аналізу </w:t>
      </w:r>
      <w:r w:rsidRPr="00ED4EB2">
        <w:rPr>
          <w:rFonts w:ascii="Times New Roman" w:eastAsia="Arial" w:hAnsi="Times New Roman" w:cs="Times New Roman"/>
          <w:bCs/>
          <w:i/>
          <w:sz w:val="28"/>
          <w:szCs w:val="28"/>
        </w:rPr>
        <w:t>підсумкових занять з БЖД</w:t>
      </w:r>
      <w:r w:rsidRPr="00ED4EB2">
        <w:rPr>
          <w:rFonts w:ascii="Times New Roman" w:eastAsia="Arial" w:hAnsi="Times New Roman" w:cs="Times New Roman"/>
          <w:sz w:val="28"/>
          <w:szCs w:val="28"/>
        </w:rPr>
        <w:t xml:space="preserve"> під час травневого Тижня безпеки дитини з урахуванням особливостей діяльності закладу в умовах воєнного стану, на яких діти показали достатній та високий рівні сформованості життєвої компетентності з безпеки життєдіяльності в умовах воєнного стану. </w:t>
      </w:r>
    </w:p>
    <w:p w:rsidR="00ED4EB2" w:rsidRPr="00ED4EB2" w:rsidRDefault="00ED4EB2" w:rsidP="00ED4EB2">
      <w:pPr>
        <w:spacing w:after="0" w:line="276" w:lineRule="auto"/>
        <w:ind w:right="-1" w:firstLine="567"/>
        <w:contextualSpacing/>
        <w:jc w:val="both"/>
        <w:rPr>
          <w:rFonts w:ascii="Times New Roman" w:eastAsia="Arial" w:hAnsi="Times New Roman" w:cs="Times New Roman"/>
          <w:sz w:val="28"/>
          <w:szCs w:val="28"/>
        </w:rPr>
      </w:pPr>
      <w:r w:rsidRPr="00ED4EB2">
        <w:rPr>
          <w:rFonts w:ascii="Times New Roman" w:eastAsia="Arial" w:hAnsi="Times New Roman" w:cs="Times New Roman"/>
          <w:sz w:val="28"/>
          <w:szCs w:val="28"/>
        </w:rPr>
        <w:t xml:space="preserve">На кінець 2024/2025 навчального року був зроблений повний аналіз результатів моніторингу якості дошкільної освіти у ЗДО за усіма освітніми напрямами БКДО та освітньої програми (в усіх вікових групах), який засвідчує позитивну динаміку досягнень здобувачів дошкільної освіти з вересня по травень: низькі показники рівня розвитку дітей змінені на середні та достатні, </w:t>
      </w:r>
      <w:r w:rsidRPr="00ED4EB2">
        <w:rPr>
          <w:rFonts w:ascii="Times New Roman" w:eastAsia="Arial" w:hAnsi="Times New Roman" w:cs="Times New Roman"/>
          <w:sz w:val="28"/>
          <w:szCs w:val="28"/>
        </w:rPr>
        <w:lastRenderedPageBreak/>
        <w:t xml:space="preserve">середні - на достатні та високі. </w:t>
      </w:r>
      <w:r w:rsidRPr="00ED4EB2">
        <w:rPr>
          <w:rFonts w:ascii="Times New Roman" w:eastAsia="Calibri" w:hAnsi="Times New Roman" w:cs="Times New Roman"/>
          <w:sz w:val="28"/>
        </w:rPr>
        <w:t xml:space="preserve">Результати моніторингу були висвітлені в аналітичній довідці.  </w:t>
      </w:r>
    </w:p>
    <w:p w:rsidR="00ED4EB2" w:rsidRPr="00ED4EB2" w:rsidRDefault="00ED4EB2" w:rsidP="00ED4EB2">
      <w:pPr>
        <w:suppressAutoHyphens/>
        <w:spacing w:after="0" w:line="276" w:lineRule="auto"/>
        <w:ind w:firstLine="567"/>
        <w:contextualSpacing/>
        <w:jc w:val="both"/>
        <w:rPr>
          <w:rFonts w:ascii="Times New Roman" w:eastAsia="Times New Roman" w:hAnsi="Times New Roman" w:cs="Times New Roman"/>
          <w:color w:val="C00000"/>
          <w:spacing w:val="1"/>
          <w:sz w:val="28"/>
          <w:szCs w:val="28"/>
          <w:lang w:eastAsia="ar-SA"/>
        </w:rPr>
      </w:pPr>
      <w:r w:rsidRPr="00ED4EB2">
        <w:rPr>
          <w:rFonts w:ascii="Times New Roman" w:eastAsia="Times New Roman" w:hAnsi="Times New Roman" w:cs="Times New Roman"/>
          <w:spacing w:val="1"/>
          <w:sz w:val="28"/>
          <w:szCs w:val="28"/>
          <w:lang w:eastAsia="ar-SA"/>
        </w:rPr>
        <w:t xml:space="preserve">За результатами моніторингу якості дошкільної освіти у ЗДО зроблений висновок про те, що рівень виконання освітньої програми на кінець навчального року здобувачами дошкільної освіти старших вікових груп № 8,10 за середньою оцінкою балів - </w:t>
      </w:r>
      <w:r w:rsidRPr="00ED4EB2">
        <w:rPr>
          <w:rFonts w:ascii="Times New Roman" w:eastAsia="Times New Roman" w:hAnsi="Times New Roman" w:cs="Times New Roman"/>
          <w:i/>
          <w:spacing w:val="1"/>
          <w:sz w:val="28"/>
          <w:szCs w:val="28"/>
          <w:lang w:eastAsia="ar-SA"/>
        </w:rPr>
        <w:t>достатній</w:t>
      </w:r>
      <w:r w:rsidRPr="00ED4EB2">
        <w:rPr>
          <w:rFonts w:ascii="Times New Roman" w:eastAsia="Times New Roman" w:hAnsi="Times New Roman" w:cs="Times New Roman"/>
          <w:spacing w:val="1"/>
          <w:sz w:val="28"/>
          <w:szCs w:val="28"/>
          <w:lang w:eastAsia="ar-SA"/>
        </w:rPr>
        <w:t xml:space="preserve"> (у межах 56-65% від заявлених вимог), що свідчить про достатній та високий рівні сформованості </w:t>
      </w:r>
      <w:proofErr w:type="spellStart"/>
      <w:r w:rsidRPr="00ED4EB2">
        <w:rPr>
          <w:rFonts w:ascii="Times New Roman" w:eastAsia="Times New Roman" w:hAnsi="Times New Roman" w:cs="Times New Roman"/>
          <w:spacing w:val="1"/>
          <w:sz w:val="28"/>
          <w:szCs w:val="28"/>
          <w:lang w:eastAsia="ar-SA"/>
        </w:rPr>
        <w:t>компетентностей</w:t>
      </w:r>
      <w:proofErr w:type="spellEnd"/>
      <w:r w:rsidRPr="00ED4EB2">
        <w:rPr>
          <w:rFonts w:ascii="Times New Roman" w:eastAsia="Times New Roman" w:hAnsi="Times New Roman" w:cs="Times New Roman"/>
          <w:spacing w:val="1"/>
          <w:sz w:val="28"/>
          <w:szCs w:val="28"/>
          <w:lang w:eastAsia="ar-SA"/>
        </w:rPr>
        <w:t xml:space="preserve"> дітей за усіма освітніми напрямами БКДО напередодні вступу у НУШ. </w:t>
      </w:r>
      <w:r w:rsidRPr="00ED4EB2">
        <w:rPr>
          <w:rFonts w:ascii="Times New Roman" w:eastAsia="Calibri" w:hAnsi="Times New Roman" w:cs="Times New Roman"/>
          <w:sz w:val="28"/>
        </w:rPr>
        <w:t xml:space="preserve">Найбільш сформованими у старших дошкільників (49 обстежених випускників ЗДО) є компетентності за освітніми напрямами: «Гра дитини» (виконання освітньої програми на 65% ) та «Дитина в соціумі» (виконання освітньої програми на 60%); менш сформованими є компетентності за освітніми напрямами: «Мовлення дитини» (виконання освітньої програми на 55%) та «Дитина у світі мистецтва» (виконання програми на 63%). А тому у наступному навчальному році є потреба приділити увагу формуванню </w:t>
      </w:r>
      <w:proofErr w:type="spellStart"/>
      <w:r w:rsidRPr="00ED4EB2">
        <w:rPr>
          <w:rFonts w:ascii="Times New Roman" w:eastAsia="Calibri" w:hAnsi="Times New Roman" w:cs="Times New Roman"/>
          <w:sz w:val="28"/>
        </w:rPr>
        <w:t>мистецько</w:t>
      </w:r>
      <w:proofErr w:type="spellEnd"/>
      <w:r w:rsidRPr="00ED4EB2">
        <w:rPr>
          <w:rFonts w:ascii="Times New Roman" w:eastAsia="Calibri" w:hAnsi="Times New Roman" w:cs="Times New Roman"/>
          <w:sz w:val="28"/>
        </w:rPr>
        <w:t xml:space="preserve">-творчої та мовленнєвої </w:t>
      </w:r>
      <w:proofErr w:type="spellStart"/>
      <w:r w:rsidRPr="00ED4EB2">
        <w:rPr>
          <w:rFonts w:ascii="Times New Roman" w:eastAsia="Calibri" w:hAnsi="Times New Roman" w:cs="Times New Roman"/>
          <w:sz w:val="28"/>
        </w:rPr>
        <w:t>компетентностей</w:t>
      </w:r>
      <w:proofErr w:type="spellEnd"/>
      <w:r w:rsidRPr="00ED4EB2">
        <w:rPr>
          <w:rFonts w:ascii="Times New Roman" w:eastAsia="Calibri" w:hAnsi="Times New Roman" w:cs="Times New Roman"/>
          <w:sz w:val="28"/>
        </w:rPr>
        <w:t xml:space="preserve"> здобувачів дошкільної освіти.</w:t>
      </w:r>
    </w:p>
    <w:p w:rsidR="00ED4EB2" w:rsidRPr="00ED4EB2" w:rsidRDefault="00ED4EB2" w:rsidP="00ED4EB2">
      <w:pPr>
        <w:tabs>
          <w:tab w:val="left" w:pos="851"/>
        </w:tabs>
        <w:spacing w:after="0" w:line="276" w:lineRule="auto"/>
        <w:ind w:firstLine="567"/>
        <w:jc w:val="both"/>
        <w:rPr>
          <w:rFonts w:ascii="Times New Roman" w:eastAsia="Arial" w:hAnsi="Times New Roman" w:cs="Times New Roman"/>
          <w:sz w:val="28"/>
          <w:szCs w:val="28"/>
        </w:rPr>
      </w:pPr>
      <w:r w:rsidRPr="00ED4EB2">
        <w:rPr>
          <w:rFonts w:ascii="Times New Roman" w:eastAsia="Arial" w:hAnsi="Times New Roman" w:cs="Times New Roman"/>
          <w:sz w:val="28"/>
          <w:szCs w:val="28"/>
        </w:rPr>
        <w:t xml:space="preserve">На кінець 2024/2025 навчального року проводився моніторинг стану </w:t>
      </w:r>
      <w:r w:rsidRPr="00ED4EB2">
        <w:rPr>
          <w:rFonts w:ascii="Times New Roman" w:eastAsia="Arial" w:hAnsi="Times New Roman" w:cs="Times New Roman"/>
          <w:b/>
          <w:i/>
          <w:sz w:val="28"/>
          <w:szCs w:val="28"/>
        </w:rPr>
        <w:t>музичного розвитку дошкільників</w:t>
      </w:r>
      <w:r w:rsidRPr="00ED4EB2">
        <w:rPr>
          <w:rFonts w:ascii="Times New Roman" w:eastAsia="Arial" w:hAnsi="Times New Roman" w:cs="Times New Roman"/>
          <w:sz w:val="28"/>
          <w:szCs w:val="28"/>
        </w:rPr>
        <w:t xml:space="preserve">. В результаті підсумкового вивчення було встановлено, що упродовж навчального року проводилася ефективна робота з музичного розвитку дошкільників музичними керівниками Світланою Боровською та Ольгою </w:t>
      </w:r>
      <w:proofErr w:type="spellStart"/>
      <w:r w:rsidRPr="00ED4EB2">
        <w:rPr>
          <w:rFonts w:ascii="Times New Roman" w:eastAsia="Arial" w:hAnsi="Times New Roman" w:cs="Times New Roman"/>
          <w:sz w:val="28"/>
          <w:szCs w:val="28"/>
        </w:rPr>
        <w:t>Шімон</w:t>
      </w:r>
      <w:proofErr w:type="spellEnd"/>
      <w:r w:rsidRPr="00ED4EB2">
        <w:rPr>
          <w:rFonts w:ascii="Times New Roman" w:eastAsia="Arial" w:hAnsi="Times New Roman" w:cs="Times New Roman"/>
          <w:sz w:val="28"/>
          <w:szCs w:val="28"/>
        </w:rPr>
        <w:t xml:space="preserve">: різні види музичних занять, свят і розваг з використанням інноваційних освітніх і </w:t>
      </w:r>
      <w:proofErr w:type="spellStart"/>
      <w:r w:rsidRPr="00ED4EB2">
        <w:rPr>
          <w:rFonts w:ascii="Times New Roman" w:eastAsia="Arial" w:hAnsi="Times New Roman" w:cs="Times New Roman"/>
          <w:sz w:val="28"/>
          <w:szCs w:val="28"/>
        </w:rPr>
        <w:t>здоров’язбережувальних</w:t>
      </w:r>
      <w:proofErr w:type="spellEnd"/>
      <w:r w:rsidRPr="00ED4EB2">
        <w:rPr>
          <w:rFonts w:ascii="Times New Roman" w:eastAsia="Arial" w:hAnsi="Times New Roman" w:cs="Times New Roman"/>
          <w:sz w:val="28"/>
          <w:szCs w:val="28"/>
        </w:rPr>
        <w:t xml:space="preserve"> технологій. Заключним підсумковим етапом освітньої діяльності з випускниками були цікаві, багаті музично-естетичним змістом випускні ранки у групах № 8, 10, які якісно підготовлені музичним керівником Ольгою </w:t>
      </w:r>
      <w:proofErr w:type="spellStart"/>
      <w:r w:rsidRPr="00ED4EB2">
        <w:rPr>
          <w:rFonts w:ascii="Times New Roman" w:eastAsia="Arial" w:hAnsi="Times New Roman" w:cs="Times New Roman"/>
          <w:sz w:val="28"/>
          <w:szCs w:val="28"/>
        </w:rPr>
        <w:t>Шімон</w:t>
      </w:r>
      <w:proofErr w:type="spellEnd"/>
      <w:r w:rsidRPr="00ED4EB2">
        <w:rPr>
          <w:rFonts w:ascii="Times New Roman" w:eastAsia="Arial" w:hAnsi="Times New Roman" w:cs="Times New Roman"/>
          <w:sz w:val="28"/>
          <w:szCs w:val="28"/>
        </w:rPr>
        <w:t xml:space="preserve"> та вихователями груп </w:t>
      </w:r>
      <w:proofErr w:type="spellStart"/>
      <w:r w:rsidRPr="00ED4EB2">
        <w:rPr>
          <w:rFonts w:ascii="Times New Roman" w:eastAsia="Arial" w:hAnsi="Times New Roman" w:cs="Times New Roman"/>
          <w:sz w:val="28"/>
          <w:szCs w:val="28"/>
        </w:rPr>
        <w:t>Л.Баланюк</w:t>
      </w:r>
      <w:proofErr w:type="spellEnd"/>
      <w:r w:rsidRPr="00ED4EB2">
        <w:rPr>
          <w:rFonts w:ascii="Times New Roman" w:eastAsia="Arial" w:hAnsi="Times New Roman" w:cs="Times New Roman"/>
          <w:sz w:val="28"/>
          <w:szCs w:val="28"/>
        </w:rPr>
        <w:t xml:space="preserve">, </w:t>
      </w:r>
      <w:proofErr w:type="spellStart"/>
      <w:r w:rsidRPr="00ED4EB2">
        <w:rPr>
          <w:rFonts w:ascii="Times New Roman" w:eastAsia="Arial" w:hAnsi="Times New Roman" w:cs="Times New Roman"/>
          <w:sz w:val="28"/>
          <w:szCs w:val="28"/>
        </w:rPr>
        <w:t>І.Маланчена</w:t>
      </w:r>
      <w:proofErr w:type="spellEnd"/>
      <w:r w:rsidRPr="00ED4EB2">
        <w:rPr>
          <w:rFonts w:ascii="Times New Roman" w:eastAsia="Arial" w:hAnsi="Times New Roman" w:cs="Times New Roman"/>
          <w:sz w:val="28"/>
          <w:szCs w:val="28"/>
        </w:rPr>
        <w:t xml:space="preserve">, </w:t>
      </w:r>
      <w:proofErr w:type="spellStart"/>
      <w:r w:rsidRPr="00ED4EB2">
        <w:rPr>
          <w:rFonts w:ascii="Times New Roman" w:eastAsia="Arial" w:hAnsi="Times New Roman" w:cs="Times New Roman"/>
          <w:sz w:val="28"/>
          <w:szCs w:val="28"/>
        </w:rPr>
        <w:t>Л.Демчукова</w:t>
      </w:r>
      <w:proofErr w:type="spellEnd"/>
      <w:r w:rsidRPr="00ED4EB2">
        <w:rPr>
          <w:rFonts w:ascii="Times New Roman" w:eastAsia="Arial" w:hAnsi="Times New Roman" w:cs="Times New Roman"/>
          <w:sz w:val="28"/>
          <w:szCs w:val="28"/>
        </w:rPr>
        <w:t>, а тому проведені на високому професійному рівні і є важливим підсумком роботи з музичного розвитку дошкільників на кінець навчального року.</w:t>
      </w:r>
    </w:p>
    <w:p w:rsidR="00ED4EB2" w:rsidRPr="00ED4EB2" w:rsidRDefault="00ED4EB2" w:rsidP="00ED4EB2">
      <w:pPr>
        <w:tabs>
          <w:tab w:val="left" w:pos="851"/>
        </w:tabs>
        <w:spacing w:after="0" w:line="276" w:lineRule="auto"/>
        <w:ind w:firstLine="567"/>
        <w:jc w:val="both"/>
        <w:rPr>
          <w:rFonts w:ascii="Times New Roman" w:eastAsia="Arial" w:hAnsi="Times New Roman" w:cs="Times New Roman"/>
          <w:sz w:val="28"/>
          <w:szCs w:val="28"/>
        </w:rPr>
      </w:pPr>
      <w:r w:rsidRPr="00ED4EB2">
        <w:rPr>
          <w:rFonts w:ascii="Times New Roman" w:eastAsia="Arial" w:hAnsi="Times New Roman" w:cs="Times New Roman"/>
          <w:sz w:val="28"/>
          <w:szCs w:val="28"/>
        </w:rPr>
        <w:t xml:space="preserve">За результатами моніторингу формування </w:t>
      </w:r>
      <w:proofErr w:type="spellStart"/>
      <w:r w:rsidRPr="00ED4EB2">
        <w:rPr>
          <w:rFonts w:ascii="Times New Roman" w:eastAsia="Arial" w:hAnsi="Times New Roman" w:cs="Times New Roman"/>
          <w:sz w:val="28"/>
          <w:szCs w:val="28"/>
        </w:rPr>
        <w:t>мистецько</w:t>
      </w:r>
      <w:proofErr w:type="spellEnd"/>
      <w:r w:rsidRPr="00ED4EB2">
        <w:rPr>
          <w:rFonts w:ascii="Times New Roman" w:eastAsia="Arial" w:hAnsi="Times New Roman" w:cs="Times New Roman"/>
          <w:sz w:val="28"/>
          <w:szCs w:val="28"/>
        </w:rPr>
        <w:t>-творчої (музичної) компетентності дітей різних вікових категорій, у тому числі, старшого дошкільного відмічена позитивна динаміка досягнень дітей з музичного розвитку на кінець 2024/2025 навчального року у порівнянні із показниками моніторингу музичного  розвитку дошкільників на початок навчального року.</w:t>
      </w:r>
    </w:p>
    <w:p w:rsidR="00ED4EB2" w:rsidRPr="00ED4EB2" w:rsidRDefault="00ED4EB2" w:rsidP="00ED4EB2">
      <w:pPr>
        <w:tabs>
          <w:tab w:val="left" w:pos="851"/>
        </w:tabs>
        <w:spacing w:after="0" w:line="276" w:lineRule="auto"/>
        <w:ind w:firstLine="567"/>
        <w:jc w:val="both"/>
        <w:rPr>
          <w:rFonts w:ascii="Times New Roman" w:eastAsia="Arial" w:hAnsi="Times New Roman" w:cs="Times New Roman"/>
          <w:sz w:val="28"/>
          <w:szCs w:val="28"/>
        </w:rPr>
      </w:pPr>
      <w:r w:rsidRPr="00ED4EB2">
        <w:rPr>
          <w:rFonts w:ascii="Times New Roman" w:eastAsia="Arial" w:hAnsi="Times New Roman" w:cs="Times New Roman"/>
          <w:sz w:val="28"/>
          <w:szCs w:val="28"/>
        </w:rPr>
        <w:t>Результати моніторингу музичного розвитку дошкільників на кінець навчального року занесені у зведену таблицю.</w:t>
      </w:r>
    </w:p>
    <w:p w:rsidR="00ED4EB2" w:rsidRPr="00ED4EB2" w:rsidRDefault="00ED4EB2" w:rsidP="00ED4EB2">
      <w:pPr>
        <w:spacing w:after="0" w:line="276" w:lineRule="auto"/>
        <w:ind w:right="-1" w:firstLine="567"/>
        <w:contextualSpacing/>
        <w:jc w:val="center"/>
        <w:rPr>
          <w:rFonts w:ascii="Times New Roman" w:eastAsia="Calibri" w:hAnsi="Times New Roman" w:cs="Times New Roman"/>
          <w:bCs/>
          <w:sz w:val="28"/>
          <w:szCs w:val="28"/>
        </w:rPr>
      </w:pPr>
    </w:p>
    <w:p w:rsidR="00ED4EB2" w:rsidRPr="00ED4EB2" w:rsidRDefault="00ED4EB2" w:rsidP="00ED4EB2">
      <w:pPr>
        <w:spacing w:after="0" w:line="276" w:lineRule="auto"/>
        <w:ind w:right="-1" w:firstLine="567"/>
        <w:contextualSpacing/>
        <w:jc w:val="center"/>
        <w:rPr>
          <w:rFonts w:ascii="Times New Roman" w:eastAsia="Calibri" w:hAnsi="Times New Roman" w:cs="Times New Roman"/>
          <w:bCs/>
          <w:sz w:val="28"/>
          <w:szCs w:val="28"/>
        </w:rPr>
      </w:pPr>
    </w:p>
    <w:p w:rsidR="00ED4EB2" w:rsidRPr="00ED4EB2" w:rsidRDefault="00ED4EB2" w:rsidP="00ED4EB2">
      <w:pPr>
        <w:spacing w:after="0" w:line="276" w:lineRule="auto"/>
        <w:ind w:right="-1" w:firstLine="567"/>
        <w:contextualSpacing/>
        <w:jc w:val="center"/>
        <w:rPr>
          <w:rFonts w:ascii="Times New Roman" w:eastAsia="Calibri" w:hAnsi="Times New Roman" w:cs="Times New Roman"/>
          <w:bCs/>
          <w:sz w:val="28"/>
          <w:szCs w:val="28"/>
        </w:rPr>
      </w:pPr>
    </w:p>
    <w:p w:rsidR="00ED4EB2" w:rsidRPr="00ED4EB2" w:rsidRDefault="00ED4EB2" w:rsidP="00ED4EB2">
      <w:pPr>
        <w:spacing w:after="0" w:line="276" w:lineRule="auto"/>
        <w:ind w:right="-1" w:firstLine="567"/>
        <w:contextualSpacing/>
        <w:jc w:val="center"/>
        <w:rPr>
          <w:rFonts w:ascii="Times New Roman" w:eastAsia="Calibri" w:hAnsi="Times New Roman" w:cs="Times New Roman"/>
          <w:bCs/>
          <w:sz w:val="28"/>
          <w:szCs w:val="28"/>
        </w:rPr>
      </w:pPr>
      <w:r w:rsidRPr="00ED4EB2">
        <w:rPr>
          <w:rFonts w:ascii="Times New Roman" w:eastAsia="Calibri" w:hAnsi="Times New Roman" w:cs="Times New Roman"/>
          <w:bCs/>
          <w:sz w:val="28"/>
          <w:szCs w:val="28"/>
        </w:rPr>
        <w:lastRenderedPageBreak/>
        <w:t>ЗВЕДЕНА ТАБЛИЦЯ</w:t>
      </w:r>
    </w:p>
    <w:p w:rsidR="00ED4EB2" w:rsidRPr="00ED4EB2" w:rsidRDefault="00ED4EB2" w:rsidP="00ED4EB2">
      <w:pPr>
        <w:spacing w:after="0" w:line="276" w:lineRule="auto"/>
        <w:ind w:right="-1"/>
        <w:contextualSpacing/>
        <w:jc w:val="center"/>
        <w:rPr>
          <w:rFonts w:ascii="Times New Roman" w:eastAsia="Calibri" w:hAnsi="Times New Roman" w:cs="Times New Roman"/>
          <w:bCs/>
          <w:sz w:val="28"/>
          <w:szCs w:val="28"/>
        </w:rPr>
      </w:pPr>
      <w:r w:rsidRPr="00ED4EB2">
        <w:rPr>
          <w:rFonts w:ascii="Times New Roman" w:eastAsia="Calibri" w:hAnsi="Times New Roman" w:cs="Times New Roman"/>
          <w:bCs/>
          <w:sz w:val="28"/>
          <w:szCs w:val="28"/>
        </w:rPr>
        <w:t xml:space="preserve">результатів моніторингу оцінювання рівня музичного розвитку </w:t>
      </w:r>
    </w:p>
    <w:p w:rsidR="00ED4EB2" w:rsidRPr="00ED4EB2" w:rsidRDefault="00ED4EB2" w:rsidP="00ED4EB2">
      <w:pPr>
        <w:spacing w:after="0" w:line="276" w:lineRule="auto"/>
        <w:ind w:right="-1"/>
        <w:contextualSpacing/>
        <w:jc w:val="center"/>
        <w:rPr>
          <w:rFonts w:ascii="Times New Roman" w:eastAsia="Calibri" w:hAnsi="Times New Roman" w:cs="Times New Roman"/>
          <w:bCs/>
          <w:sz w:val="26"/>
          <w:szCs w:val="26"/>
        </w:rPr>
      </w:pPr>
      <w:r w:rsidRPr="00ED4EB2">
        <w:rPr>
          <w:rFonts w:ascii="Times New Roman" w:eastAsia="Calibri" w:hAnsi="Times New Roman" w:cs="Times New Roman"/>
          <w:bCs/>
          <w:sz w:val="28"/>
          <w:szCs w:val="28"/>
        </w:rPr>
        <w:t>дошкільників на кінець 2024/2025 навчального року</w:t>
      </w:r>
    </w:p>
    <w:tbl>
      <w:tblPr>
        <w:tblStyle w:val="200"/>
        <w:tblW w:w="0" w:type="auto"/>
        <w:jc w:val="center"/>
        <w:tblLook w:val="04A0" w:firstRow="1" w:lastRow="0" w:firstColumn="1" w:lastColumn="0" w:noHBand="0" w:noVBand="1"/>
      </w:tblPr>
      <w:tblGrid>
        <w:gridCol w:w="637"/>
        <w:gridCol w:w="1011"/>
        <w:gridCol w:w="1115"/>
        <w:gridCol w:w="2127"/>
        <w:gridCol w:w="1134"/>
        <w:gridCol w:w="2268"/>
      </w:tblGrid>
      <w:tr w:rsidR="00ED4EB2" w:rsidRPr="00ED4EB2" w:rsidTr="00ED4EB2">
        <w:trPr>
          <w:jc w:val="center"/>
        </w:trPr>
        <w:tc>
          <w:tcPr>
            <w:tcW w:w="1648" w:type="dxa"/>
            <w:gridSpan w:val="2"/>
            <w:vMerge w:val="restart"/>
          </w:tcPr>
          <w:p w:rsidR="00ED4EB2" w:rsidRPr="00ED4EB2" w:rsidRDefault="00ED4EB2" w:rsidP="00ED4EB2">
            <w:pPr>
              <w:spacing w:line="276" w:lineRule="auto"/>
              <w:jc w:val="center"/>
              <w:rPr>
                <w:rFonts w:ascii="Times New Roman" w:eastAsia="Calibri" w:hAnsi="Times New Roman" w:cs="Times New Roman"/>
                <w:b/>
              </w:rPr>
            </w:pPr>
            <w:r w:rsidRPr="00ED4EB2">
              <w:rPr>
                <w:rFonts w:ascii="Times New Roman" w:eastAsia="Calibri" w:hAnsi="Times New Roman" w:cs="Times New Roman"/>
                <w:b/>
              </w:rPr>
              <w:t xml:space="preserve">Вікові </w:t>
            </w:r>
          </w:p>
          <w:p w:rsidR="00ED4EB2" w:rsidRPr="00ED4EB2" w:rsidRDefault="00ED4EB2" w:rsidP="00ED4EB2">
            <w:pPr>
              <w:spacing w:line="276" w:lineRule="auto"/>
              <w:jc w:val="center"/>
              <w:rPr>
                <w:rFonts w:ascii="Times New Roman" w:eastAsia="Calibri" w:hAnsi="Times New Roman" w:cs="Times New Roman"/>
                <w:b/>
              </w:rPr>
            </w:pPr>
            <w:r w:rsidRPr="00ED4EB2">
              <w:rPr>
                <w:rFonts w:ascii="Times New Roman" w:eastAsia="Calibri" w:hAnsi="Times New Roman" w:cs="Times New Roman"/>
                <w:b/>
              </w:rPr>
              <w:t>групи</w:t>
            </w:r>
          </w:p>
        </w:tc>
        <w:tc>
          <w:tcPr>
            <w:tcW w:w="6644" w:type="dxa"/>
            <w:gridSpan w:val="4"/>
          </w:tcPr>
          <w:p w:rsidR="00ED4EB2" w:rsidRPr="00ED4EB2" w:rsidRDefault="00ED4EB2" w:rsidP="00ED4EB2">
            <w:pPr>
              <w:spacing w:line="276" w:lineRule="auto"/>
              <w:jc w:val="center"/>
              <w:rPr>
                <w:rFonts w:ascii="Times New Roman" w:eastAsia="Calibri" w:hAnsi="Times New Roman" w:cs="Times New Roman"/>
                <w:b/>
                <w:i/>
              </w:rPr>
            </w:pPr>
            <w:r w:rsidRPr="00ED4EB2">
              <w:rPr>
                <w:rFonts w:ascii="Times New Roman" w:eastAsia="Calibri" w:hAnsi="Times New Roman" w:cs="Times New Roman"/>
                <w:b/>
                <w:i/>
              </w:rPr>
              <w:t>Підсумкова оцінка рівня виконання програми</w:t>
            </w:r>
          </w:p>
          <w:p w:rsidR="00ED4EB2" w:rsidRPr="00ED4EB2" w:rsidRDefault="00ED4EB2" w:rsidP="00ED4EB2">
            <w:pPr>
              <w:spacing w:line="276" w:lineRule="auto"/>
              <w:jc w:val="center"/>
              <w:rPr>
                <w:rFonts w:ascii="Times New Roman" w:eastAsia="Calibri" w:hAnsi="Times New Roman" w:cs="Times New Roman"/>
                <w:b/>
                <w:i/>
              </w:rPr>
            </w:pPr>
            <w:r w:rsidRPr="00ED4EB2">
              <w:rPr>
                <w:rFonts w:ascii="Times New Roman" w:eastAsia="Calibri" w:hAnsi="Times New Roman" w:cs="Times New Roman"/>
                <w:b/>
                <w:i/>
              </w:rPr>
              <w:t xml:space="preserve"> та БКДО з музичного розвитку</w:t>
            </w:r>
          </w:p>
        </w:tc>
      </w:tr>
      <w:tr w:rsidR="00ED4EB2" w:rsidRPr="00ED4EB2" w:rsidTr="00ED4EB2">
        <w:trPr>
          <w:jc w:val="center"/>
        </w:trPr>
        <w:tc>
          <w:tcPr>
            <w:tcW w:w="1648" w:type="dxa"/>
            <w:gridSpan w:val="2"/>
            <w:vMerge/>
          </w:tcPr>
          <w:p w:rsidR="00ED4EB2" w:rsidRPr="00ED4EB2" w:rsidRDefault="00ED4EB2" w:rsidP="00ED4EB2">
            <w:pPr>
              <w:spacing w:line="276" w:lineRule="auto"/>
              <w:rPr>
                <w:rFonts w:ascii="Times New Roman" w:eastAsia="Calibri" w:hAnsi="Times New Roman" w:cs="Times New Roman"/>
                <w:b/>
              </w:rPr>
            </w:pPr>
          </w:p>
        </w:tc>
        <w:tc>
          <w:tcPr>
            <w:tcW w:w="3242" w:type="dxa"/>
            <w:gridSpan w:val="2"/>
            <w:shd w:val="clear" w:color="auto" w:fill="BAE18F"/>
          </w:tcPr>
          <w:p w:rsidR="00ED4EB2" w:rsidRPr="00ED4EB2" w:rsidRDefault="00ED4EB2" w:rsidP="00ED4EB2">
            <w:pPr>
              <w:spacing w:line="276" w:lineRule="auto"/>
              <w:jc w:val="center"/>
              <w:rPr>
                <w:rFonts w:ascii="Times New Roman" w:eastAsia="Calibri" w:hAnsi="Times New Roman" w:cs="Times New Roman"/>
                <w:b/>
              </w:rPr>
            </w:pPr>
            <w:r w:rsidRPr="00ED4EB2">
              <w:rPr>
                <w:rFonts w:ascii="Times New Roman" w:eastAsia="Calibri" w:hAnsi="Times New Roman" w:cs="Times New Roman"/>
                <w:b/>
              </w:rPr>
              <w:t>Вересень</w:t>
            </w:r>
          </w:p>
        </w:tc>
        <w:tc>
          <w:tcPr>
            <w:tcW w:w="3402" w:type="dxa"/>
            <w:gridSpan w:val="2"/>
            <w:shd w:val="clear" w:color="auto" w:fill="BAE18F"/>
          </w:tcPr>
          <w:p w:rsidR="00ED4EB2" w:rsidRPr="00ED4EB2" w:rsidRDefault="00ED4EB2" w:rsidP="00ED4EB2">
            <w:pPr>
              <w:spacing w:line="276" w:lineRule="auto"/>
              <w:jc w:val="center"/>
              <w:rPr>
                <w:rFonts w:ascii="Times New Roman" w:eastAsia="Calibri" w:hAnsi="Times New Roman" w:cs="Times New Roman"/>
                <w:b/>
              </w:rPr>
            </w:pPr>
            <w:r w:rsidRPr="00ED4EB2">
              <w:rPr>
                <w:rFonts w:ascii="Times New Roman" w:eastAsia="Calibri" w:hAnsi="Times New Roman" w:cs="Times New Roman"/>
                <w:b/>
              </w:rPr>
              <w:t>Травень</w:t>
            </w:r>
          </w:p>
        </w:tc>
      </w:tr>
      <w:tr w:rsidR="00ED4EB2" w:rsidRPr="00ED4EB2" w:rsidTr="00ED4EB2">
        <w:trPr>
          <w:trHeight w:val="443"/>
          <w:jc w:val="center"/>
        </w:trPr>
        <w:tc>
          <w:tcPr>
            <w:tcW w:w="637" w:type="dxa"/>
            <w:vMerge w:val="restart"/>
            <w:tcBorders>
              <w:right w:val="single" w:sz="4" w:space="0" w:color="000000"/>
            </w:tcBorders>
            <w:shd w:val="clear" w:color="auto" w:fill="FFFF99"/>
            <w:textDirection w:val="btLr"/>
          </w:tcPr>
          <w:p w:rsidR="00ED4EB2" w:rsidRPr="00ED4EB2" w:rsidRDefault="00ED4EB2" w:rsidP="00ED4EB2">
            <w:pPr>
              <w:spacing w:line="276" w:lineRule="auto"/>
              <w:ind w:left="113" w:right="113"/>
              <w:jc w:val="center"/>
              <w:rPr>
                <w:rFonts w:ascii="Times New Roman" w:eastAsia="Calibri" w:hAnsi="Times New Roman" w:cs="Times New Roman"/>
                <w:b/>
              </w:rPr>
            </w:pPr>
            <w:r w:rsidRPr="00ED4EB2">
              <w:rPr>
                <w:rFonts w:ascii="Times New Roman" w:eastAsia="Calibri" w:hAnsi="Times New Roman" w:cs="Times New Roman"/>
                <w:b/>
                <w:sz w:val="18"/>
                <w:szCs w:val="18"/>
              </w:rPr>
              <w:t>Старші</w:t>
            </w:r>
          </w:p>
        </w:tc>
        <w:tc>
          <w:tcPr>
            <w:tcW w:w="1011" w:type="dxa"/>
            <w:tcBorders>
              <w:left w:val="single" w:sz="4" w:space="0" w:color="000000"/>
            </w:tcBorders>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8</w:t>
            </w:r>
          </w:p>
        </w:tc>
        <w:tc>
          <w:tcPr>
            <w:tcW w:w="1115" w:type="dxa"/>
            <w:shd w:val="clear" w:color="auto" w:fill="DAEEF3"/>
          </w:tcPr>
          <w:p w:rsidR="00ED4EB2" w:rsidRPr="00ED4EB2" w:rsidRDefault="00ED4EB2" w:rsidP="00ED4EB2">
            <w:pPr>
              <w:spacing w:line="276" w:lineRule="auto"/>
              <w:ind w:right="-108"/>
              <w:rPr>
                <w:rFonts w:ascii="Times New Roman" w:eastAsia="Calibri" w:hAnsi="Times New Roman" w:cs="Times New Roman"/>
              </w:rPr>
            </w:pPr>
            <w:r w:rsidRPr="00ED4EB2">
              <w:rPr>
                <w:rFonts w:ascii="Times New Roman" w:eastAsia="Calibri" w:hAnsi="Times New Roman" w:cs="Times New Roman"/>
              </w:rPr>
              <w:t>64%</w:t>
            </w:r>
          </w:p>
        </w:tc>
        <w:tc>
          <w:tcPr>
            <w:tcW w:w="2127" w:type="dxa"/>
          </w:tcPr>
          <w:p w:rsidR="00ED4EB2" w:rsidRPr="00ED4EB2" w:rsidRDefault="00ED4EB2" w:rsidP="00ED4EB2">
            <w:pPr>
              <w:spacing w:line="276" w:lineRule="auto"/>
              <w:ind w:left="27" w:right="-108"/>
              <w:rPr>
                <w:rFonts w:ascii="Times New Roman" w:eastAsia="Calibri" w:hAnsi="Times New Roman" w:cs="Times New Roman"/>
              </w:rPr>
            </w:pPr>
            <w:r w:rsidRPr="00ED4EB2">
              <w:rPr>
                <w:rFonts w:ascii="Times New Roman" w:eastAsia="Calibri" w:hAnsi="Times New Roman" w:cs="Times New Roman"/>
              </w:rPr>
              <w:t>середній рівень</w:t>
            </w:r>
          </w:p>
        </w:tc>
        <w:tc>
          <w:tcPr>
            <w:tcW w:w="1134" w:type="dxa"/>
            <w:shd w:val="clear" w:color="auto" w:fill="FDE9D9"/>
          </w:tcPr>
          <w:p w:rsidR="00ED4EB2" w:rsidRPr="00ED4EB2" w:rsidRDefault="00ED4EB2" w:rsidP="00ED4EB2">
            <w:pPr>
              <w:spacing w:line="276" w:lineRule="auto"/>
              <w:ind w:right="-75"/>
              <w:rPr>
                <w:rFonts w:ascii="Times New Roman" w:eastAsia="Calibri" w:hAnsi="Times New Roman" w:cs="Times New Roman"/>
              </w:rPr>
            </w:pPr>
            <w:r w:rsidRPr="00ED4EB2">
              <w:rPr>
                <w:rFonts w:ascii="Times New Roman" w:eastAsia="Calibri" w:hAnsi="Times New Roman" w:cs="Times New Roman"/>
              </w:rPr>
              <w:t>73%</w:t>
            </w:r>
          </w:p>
        </w:tc>
        <w:tc>
          <w:tcPr>
            <w:tcW w:w="2268" w:type="dxa"/>
          </w:tcPr>
          <w:p w:rsidR="00ED4EB2" w:rsidRPr="00ED4EB2" w:rsidRDefault="00ED4EB2" w:rsidP="00ED4EB2">
            <w:pPr>
              <w:spacing w:line="276" w:lineRule="auto"/>
              <w:ind w:left="57" w:right="-75"/>
              <w:rPr>
                <w:rFonts w:ascii="Times New Roman" w:eastAsia="Calibri" w:hAnsi="Times New Roman" w:cs="Times New Roman"/>
              </w:rPr>
            </w:pPr>
            <w:r w:rsidRPr="00ED4EB2">
              <w:rPr>
                <w:rFonts w:ascii="Times New Roman" w:eastAsia="Calibri" w:hAnsi="Times New Roman" w:cs="Times New Roman"/>
              </w:rPr>
              <w:t>достатній рівень</w:t>
            </w:r>
          </w:p>
        </w:tc>
      </w:tr>
      <w:tr w:rsidR="00ED4EB2" w:rsidRPr="00ED4EB2" w:rsidTr="00ED4EB2">
        <w:trPr>
          <w:trHeight w:val="407"/>
          <w:jc w:val="center"/>
        </w:trPr>
        <w:tc>
          <w:tcPr>
            <w:tcW w:w="637" w:type="dxa"/>
            <w:vMerge/>
            <w:tcBorders>
              <w:right w:val="single" w:sz="4" w:space="0" w:color="000000"/>
            </w:tcBorders>
            <w:shd w:val="clear" w:color="auto" w:fill="FFFF99"/>
            <w:textDirection w:val="btLr"/>
          </w:tcPr>
          <w:p w:rsidR="00ED4EB2" w:rsidRPr="00ED4EB2" w:rsidRDefault="00ED4EB2" w:rsidP="00ED4EB2">
            <w:pPr>
              <w:spacing w:line="276" w:lineRule="auto"/>
              <w:ind w:left="113" w:right="113"/>
              <w:jc w:val="center"/>
              <w:rPr>
                <w:rFonts w:ascii="Times New Roman" w:eastAsia="Calibri" w:hAnsi="Times New Roman" w:cs="Times New Roman"/>
                <w:b/>
              </w:rPr>
            </w:pPr>
          </w:p>
        </w:tc>
        <w:tc>
          <w:tcPr>
            <w:tcW w:w="1011" w:type="dxa"/>
            <w:tcBorders>
              <w:left w:val="single" w:sz="4" w:space="0" w:color="000000"/>
            </w:tcBorders>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10</w:t>
            </w:r>
          </w:p>
        </w:tc>
        <w:tc>
          <w:tcPr>
            <w:tcW w:w="1115" w:type="dxa"/>
            <w:shd w:val="clear" w:color="auto" w:fill="DAEEF3"/>
          </w:tcPr>
          <w:p w:rsidR="00ED4EB2" w:rsidRPr="00ED4EB2" w:rsidRDefault="00ED4EB2" w:rsidP="00ED4EB2">
            <w:pPr>
              <w:spacing w:line="276" w:lineRule="auto"/>
              <w:ind w:right="-108"/>
              <w:rPr>
                <w:rFonts w:ascii="Times New Roman" w:eastAsia="Calibri" w:hAnsi="Times New Roman" w:cs="Times New Roman"/>
              </w:rPr>
            </w:pPr>
            <w:r w:rsidRPr="00ED4EB2">
              <w:rPr>
                <w:rFonts w:ascii="Times New Roman" w:eastAsia="Calibri" w:hAnsi="Times New Roman" w:cs="Times New Roman"/>
              </w:rPr>
              <w:t>82%</w:t>
            </w:r>
          </w:p>
        </w:tc>
        <w:tc>
          <w:tcPr>
            <w:tcW w:w="2127" w:type="dxa"/>
          </w:tcPr>
          <w:p w:rsidR="00ED4EB2" w:rsidRPr="00ED4EB2" w:rsidRDefault="00ED4EB2" w:rsidP="00ED4EB2">
            <w:pPr>
              <w:spacing w:line="276" w:lineRule="auto"/>
              <w:ind w:left="27" w:right="-108"/>
              <w:rPr>
                <w:rFonts w:ascii="Times New Roman" w:eastAsia="Calibri" w:hAnsi="Times New Roman" w:cs="Times New Roman"/>
              </w:rPr>
            </w:pPr>
            <w:r w:rsidRPr="00ED4EB2">
              <w:rPr>
                <w:rFonts w:ascii="Times New Roman" w:eastAsia="Calibri" w:hAnsi="Times New Roman" w:cs="Times New Roman"/>
              </w:rPr>
              <w:t>високий рівень</w:t>
            </w:r>
          </w:p>
        </w:tc>
        <w:tc>
          <w:tcPr>
            <w:tcW w:w="1134" w:type="dxa"/>
            <w:shd w:val="clear" w:color="auto" w:fill="FDE9D9"/>
            <w:vAlign w:val="center"/>
          </w:tcPr>
          <w:p w:rsidR="00ED4EB2" w:rsidRPr="00ED4EB2" w:rsidRDefault="00ED4EB2" w:rsidP="00ED4EB2">
            <w:pPr>
              <w:spacing w:line="276" w:lineRule="auto"/>
              <w:ind w:right="-108"/>
              <w:rPr>
                <w:rFonts w:ascii="Times New Roman" w:eastAsia="Calibri" w:hAnsi="Times New Roman" w:cs="Times New Roman"/>
              </w:rPr>
            </w:pPr>
            <w:r w:rsidRPr="00ED4EB2">
              <w:rPr>
                <w:rFonts w:ascii="Times New Roman" w:eastAsia="Calibri" w:hAnsi="Times New Roman" w:cs="Times New Roman"/>
              </w:rPr>
              <w:t>90%</w:t>
            </w:r>
          </w:p>
        </w:tc>
        <w:tc>
          <w:tcPr>
            <w:tcW w:w="2268" w:type="dxa"/>
            <w:vAlign w:val="center"/>
          </w:tcPr>
          <w:p w:rsidR="00ED4EB2" w:rsidRPr="00ED4EB2" w:rsidRDefault="00ED4EB2" w:rsidP="00ED4EB2">
            <w:pPr>
              <w:spacing w:line="276" w:lineRule="auto"/>
              <w:ind w:left="57" w:right="-108"/>
              <w:rPr>
                <w:rFonts w:ascii="Times New Roman" w:eastAsia="Calibri" w:hAnsi="Times New Roman" w:cs="Times New Roman"/>
              </w:rPr>
            </w:pPr>
            <w:r w:rsidRPr="00ED4EB2">
              <w:rPr>
                <w:rFonts w:ascii="Times New Roman" w:eastAsia="Calibri" w:hAnsi="Times New Roman" w:cs="Times New Roman"/>
              </w:rPr>
              <w:t>високий рівень</w:t>
            </w:r>
          </w:p>
        </w:tc>
      </w:tr>
      <w:tr w:rsidR="00ED4EB2" w:rsidRPr="00ED4EB2" w:rsidTr="00ED4EB2">
        <w:trPr>
          <w:trHeight w:val="401"/>
          <w:jc w:val="center"/>
        </w:trPr>
        <w:tc>
          <w:tcPr>
            <w:tcW w:w="637" w:type="dxa"/>
            <w:vMerge w:val="restart"/>
            <w:tcBorders>
              <w:right w:val="single" w:sz="4" w:space="0" w:color="000000"/>
            </w:tcBorders>
            <w:shd w:val="clear" w:color="auto" w:fill="FFFF99"/>
            <w:textDirection w:val="btLr"/>
          </w:tcPr>
          <w:p w:rsidR="00ED4EB2" w:rsidRPr="00ED4EB2" w:rsidRDefault="00ED4EB2" w:rsidP="00ED4EB2">
            <w:pPr>
              <w:spacing w:line="276" w:lineRule="auto"/>
              <w:ind w:left="113" w:right="113"/>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Середні</w:t>
            </w:r>
          </w:p>
        </w:tc>
        <w:tc>
          <w:tcPr>
            <w:tcW w:w="1011" w:type="dxa"/>
            <w:tcBorders>
              <w:left w:val="single" w:sz="4" w:space="0" w:color="000000"/>
            </w:tcBorders>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5</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sz w:val="16"/>
                <w:szCs w:val="16"/>
              </w:rPr>
            </w:pPr>
            <w:r w:rsidRPr="00ED4EB2">
              <w:rPr>
                <w:rFonts w:ascii="Times New Roman" w:eastAsia="Calibri" w:hAnsi="Times New Roman" w:cs="Times New Roman"/>
              </w:rPr>
              <w:t xml:space="preserve">64%                    </w:t>
            </w:r>
          </w:p>
        </w:tc>
        <w:tc>
          <w:tcPr>
            <w:tcW w:w="2127"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достатній рівень</w:t>
            </w:r>
          </w:p>
          <w:p w:rsidR="00ED4EB2" w:rsidRPr="00ED4EB2" w:rsidRDefault="00ED4EB2" w:rsidP="00ED4EB2">
            <w:pPr>
              <w:spacing w:line="276" w:lineRule="auto"/>
              <w:rPr>
                <w:rFonts w:ascii="Times New Roman" w:eastAsia="Calibri" w:hAnsi="Times New Roman" w:cs="Times New Roman"/>
                <w:sz w:val="16"/>
                <w:szCs w:val="16"/>
              </w:rPr>
            </w:pP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71%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достатній рівень</w:t>
            </w:r>
          </w:p>
        </w:tc>
      </w:tr>
      <w:tr w:rsidR="00ED4EB2" w:rsidRPr="00ED4EB2" w:rsidTr="00ED4EB2">
        <w:trPr>
          <w:trHeight w:val="350"/>
          <w:jc w:val="center"/>
        </w:trPr>
        <w:tc>
          <w:tcPr>
            <w:tcW w:w="637" w:type="dxa"/>
            <w:vMerge/>
            <w:tcBorders>
              <w:right w:val="single" w:sz="4" w:space="0" w:color="000000"/>
            </w:tcBorders>
            <w:shd w:val="clear" w:color="auto" w:fill="FFFF99"/>
            <w:textDirection w:val="btLr"/>
          </w:tcPr>
          <w:p w:rsidR="00ED4EB2" w:rsidRPr="00ED4EB2" w:rsidRDefault="00ED4EB2" w:rsidP="00ED4EB2">
            <w:pPr>
              <w:spacing w:line="276" w:lineRule="auto"/>
              <w:ind w:left="113" w:right="113"/>
              <w:jc w:val="center"/>
              <w:rPr>
                <w:rFonts w:ascii="Times New Roman" w:eastAsia="Calibri" w:hAnsi="Times New Roman" w:cs="Times New Roman"/>
                <w:b/>
                <w:sz w:val="18"/>
                <w:szCs w:val="18"/>
              </w:rPr>
            </w:pPr>
          </w:p>
        </w:tc>
        <w:tc>
          <w:tcPr>
            <w:tcW w:w="1011" w:type="dxa"/>
            <w:tcBorders>
              <w:left w:val="single" w:sz="4" w:space="0" w:color="000000"/>
            </w:tcBorders>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6</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70%              </w:t>
            </w:r>
          </w:p>
        </w:tc>
        <w:tc>
          <w:tcPr>
            <w:tcW w:w="2127"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достатній рівень</w:t>
            </w: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82%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високий рівень</w:t>
            </w:r>
          </w:p>
        </w:tc>
      </w:tr>
      <w:tr w:rsidR="00ED4EB2" w:rsidRPr="00ED4EB2" w:rsidTr="00ED4EB2">
        <w:trPr>
          <w:jc w:val="center"/>
        </w:trPr>
        <w:tc>
          <w:tcPr>
            <w:tcW w:w="637" w:type="dxa"/>
            <w:vMerge/>
            <w:tcBorders>
              <w:right w:val="single" w:sz="4" w:space="0" w:color="000000"/>
            </w:tcBorders>
            <w:shd w:val="clear" w:color="auto" w:fill="FFFF99"/>
            <w:textDirection w:val="btLr"/>
          </w:tcPr>
          <w:p w:rsidR="00ED4EB2" w:rsidRPr="00ED4EB2" w:rsidRDefault="00ED4EB2" w:rsidP="00ED4EB2">
            <w:pPr>
              <w:spacing w:line="276" w:lineRule="auto"/>
              <w:ind w:left="113" w:right="113"/>
              <w:jc w:val="center"/>
              <w:rPr>
                <w:rFonts w:ascii="Times New Roman" w:eastAsia="Calibri" w:hAnsi="Times New Roman" w:cs="Times New Roman"/>
                <w:b/>
                <w:sz w:val="18"/>
                <w:szCs w:val="18"/>
              </w:rPr>
            </w:pPr>
          </w:p>
        </w:tc>
        <w:tc>
          <w:tcPr>
            <w:tcW w:w="1011" w:type="dxa"/>
            <w:tcBorders>
              <w:left w:val="single" w:sz="4" w:space="0" w:color="000000"/>
            </w:tcBorders>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7</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69%               </w:t>
            </w:r>
          </w:p>
          <w:p w:rsidR="00ED4EB2" w:rsidRPr="00ED4EB2" w:rsidRDefault="00ED4EB2" w:rsidP="00ED4EB2">
            <w:pPr>
              <w:spacing w:line="276" w:lineRule="auto"/>
              <w:rPr>
                <w:rFonts w:ascii="Times New Roman" w:eastAsia="Calibri" w:hAnsi="Times New Roman" w:cs="Times New Roman"/>
                <w:sz w:val="16"/>
                <w:szCs w:val="16"/>
              </w:rPr>
            </w:pPr>
          </w:p>
        </w:tc>
        <w:tc>
          <w:tcPr>
            <w:tcW w:w="2127"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достатній рівень</w:t>
            </w:r>
          </w:p>
          <w:p w:rsidR="00ED4EB2" w:rsidRPr="00ED4EB2" w:rsidRDefault="00ED4EB2" w:rsidP="00ED4EB2">
            <w:pPr>
              <w:spacing w:line="276" w:lineRule="auto"/>
              <w:rPr>
                <w:rFonts w:ascii="Times New Roman" w:eastAsia="Calibri" w:hAnsi="Times New Roman" w:cs="Times New Roman"/>
                <w:sz w:val="16"/>
                <w:szCs w:val="16"/>
              </w:rPr>
            </w:pP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81%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високий рівень</w:t>
            </w:r>
          </w:p>
        </w:tc>
      </w:tr>
      <w:tr w:rsidR="00ED4EB2" w:rsidRPr="00ED4EB2" w:rsidTr="00ED4EB2">
        <w:trPr>
          <w:jc w:val="center"/>
        </w:trPr>
        <w:tc>
          <w:tcPr>
            <w:tcW w:w="637" w:type="dxa"/>
            <w:vMerge w:val="restart"/>
            <w:shd w:val="clear" w:color="auto" w:fill="FFFF99"/>
            <w:textDirection w:val="btLr"/>
          </w:tcPr>
          <w:p w:rsidR="00ED4EB2" w:rsidRPr="00ED4EB2" w:rsidRDefault="00ED4EB2" w:rsidP="00ED4EB2">
            <w:pPr>
              <w:spacing w:line="276" w:lineRule="auto"/>
              <w:ind w:left="113" w:right="113"/>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Молодші</w:t>
            </w:r>
          </w:p>
        </w:tc>
        <w:tc>
          <w:tcPr>
            <w:tcW w:w="1011"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3</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46%                  </w:t>
            </w:r>
          </w:p>
          <w:p w:rsidR="00ED4EB2" w:rsidRPr="00ED4EB2" w:rsidRDefault="00ED4EB2" w:rsidP="00ED4EB2">
            <w:pPr>
              <w:spacing w:line="276" w:lineRule="auto"/>
              <w:rPr>
                <w:rFonts w:ascii="Times New Roman" w:eastAsia="Calibri" w:hAnsi="Times New Roman" w:cs="Times New Roman"/>
                <w:sz w:val="16"/>
                <w:szCs w:val="16"/>
              </w:rPr>
            </w:pPr>
          </w:p>
        </w:tc>
        <w:tc>
          <w:tcPr>
            <w:tcW w:w="2127" w:type="dxa"/>
          </w:tcPr>
          <w:p w:rsidR="00ED4EB2" w:rsidRPr="00ED4EB2" w:rsidRDefault="00ED4EB2" w:rsidP="00ED4EB2">
            <w:pPr>
              <w:spacing w:line="276" w:lineRule="auto"/>
              <w:rPr>
                <w:rFonts w:ascii="Times New Roman" w:eastAsia="Calibri" w:hAnsi="Times New Roman" w:cs="Times New Roman"/>
                <w:sz w:val="16"/>
                <w:szCs w:val="16"/>
              </w:rPr>
            </w:pPr>
            <w:r w:rsidRPr="00ED4EB2">
              <w:rPr>
                <w:rFonts w:ascii="Times New Roman" w:eastAsia="Calibri" w:hAnsi="Times New Roman" w:cs="Times New Roman"/>
              </w:rPr>
              <w:t>середній рівень</w:t>
            </w:r>
          </w:p>
          <w:p w:rsidR="00ED4EB2" w:rsidRPr="00ED4EB2" w:rsidRDefault="00ED4EB2" w:rsidP="00ED4EB2">
            <w:pPr>
              <w:spacing w:line="276" w:lineRule="auto"/>
              <w:rPr>
                <w:rFonts w:ascii="Times New Roman" w:eastAsia="Calibri" w:hAnsi="Times New Roman" w:cs="Times New Roman"/>
                <w:sz w:val="16"/>
                <w:szCs w:val="16"/>
              </w:rPr>
            </w:pP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55%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середній рівень</w:t>
            </w:r>
          </w:p>
        </w:tc>
      </w:tr>
      <w:tr w:rsidR="00ED4EB2" w:rsidRPr="00ED4EB2" w:rsidTr="00ED4EB2">
        <w:trPr>
          <w:jc w:val="center"/>
        </w:trPr>
        <w:tc>
          <w:tcPr>
            <w:tcW w:w="637" w:type="dxa"/>
            <w:vMerge/>
            <w:shd w:val="clear" w:color="auto" w:fill="FFFF99"/>
          </w:tcPr>
          <w:p w:rsidR="00ED4EB2" w:rsidRPr="00ED4EB2" w:rsidRDefault="00ED4EB2" w:rsidP="00ED4EB2">
            <w:pPr>
              <w:spacing w:line="276" w:lineRule="auto"/>
              <w:rPr>
                <w:rFonts w:ascii="Calibri" w:eastAsia="Calibri" w:hAnsi="Calibri" w:cs="Times New Roman"/>
              </w:rPr>
            </w:pPr>
          </w:p>
        </w:tc>
        <w:tc>
          <w:tcPr>
            <w:tcW w:w="1011"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4</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47%                  </w:t>
            </w:r>
          </w:p>
          <w:p w:rsidR="00ED4EB2" w:rsidRPr="00ED4EB2" w:rsidRDefault="00ED4EB2" w:rsidP="00ED4EB2">
            <w:pPr>
              <w:spacing w:line="276" w:lineRule="auto"/>
              <w:rPr>
                <w:rFonts w:ascii="Times New Roman" w:eastAsia="Calibri" w:hAnsi="Times New Roman" w:cs="Times New Roman"/>
                <w:sz w:val="16"/>
                <w:szCs w:val="16"/>
              </w:rPr>
            </w:pPr>
          </w:p>
        </w:tc>
        <w:tc>
          <w:tcPr>
            <w:tcW w:w="2127" w:type="dxa"/>
          </w:tcPr>
          <w:p w:rsidR="00ED4EB2" w:rsidRPr="00ED4EB2" w:rsidRDefault="00ED4EB2" w:rsidP="00ED4EB2">
            <w:pPr>
              <w:spacing w:line="276" w:lineRule="auto"/>
              <w:rPr>
                <w:rFonts w:ascii="Times New Roman" w:eastAsia="Calibri" w:hAnsi="Times New Roman" w:cs="Times New Roman"/>
                <w:sz w:val="16"/>
                <w:szCs w:val="16"/>
              </w:rPr>
            </w:pPr>
            <w:r w:rsidRPr="00ED4EB2">
              <w:rPr>
                <w:rFonts w:ascii="Times New Roman" w:eastAsia="Calibri" w:hAnsi="Times New Roman" w:cs="Times New Roman"/>
              </w:rPr>
              <w:t>середній рівень</w:t>
            </w:r>
          </w:p>
          <w:p w:rsidR="00ED4EB2" w:rsidRPr="00ED4EB2" w:rsidRDefault="00ED4EB2" w:rsidP="00ED4EB2">
            <w:pPr>
              <w:spacing w:line="276" w:lineRule="auto"/>
              <w:rPr>
                <w:rFonts w:ascii="Times New Roman" w:eastAsia="Calibri" w:hAnsi="Times New Roman" w:cs="Times New Roman"/>
                <w:sz w:val="16"/>
                <w:szCs w:val="16"/>
              </w:rPr>
            </w:pP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55%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середній рівень</w:t>
            </w:r>
          </w:p>
        </w:tc>
      </w:tr>
      <w:tr w:rsidR="00ED4EB2" w:rsidRPr="00ED4EB2" w:rsidTr="00ED4EB2">
        <w:trPr>
          <w:trHeight w:val="422"/>
          <w:jc w:val="center"/>
        </w:trPr>
        <w:tc>
          <w:tcPr>
            <w:tcW w:w="637" w:type="dxa"/>
            <w:vMerge/>
            <w:shd w:val="clear" w:color="auto" w:fill="FFFF99"/>
          </w:tcPr>
          <w:p w:rsidR="00ED4EB2" w:rsidRPr="00ED4EB2" w:rsidRDefault="00ED4EB2" w:rsidP="00ED4EB2">
            <w:pPr>
              <w:spacing w:line="276" w:lineRule="auto"/>
              <w:rPr>
                <w:rFonts w:ascii="Calibri" w:eastAsia="Calibri" w:hAnsi="Calibri" w:cs="Times New Roman"/>
              </w:rPr>
            </w:pPr>
          </w:p>
        </w:tc>
        <w:tc>
          <w:tcPr>
            <w:tcW w:w="1011"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9</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47%                </w:t>
            </w:r>
          </w:p>
          <w:p w:rsidR="00ED4EB2" w:rsidRPr="00ED4EB2" w:rsidRDefault="00ED4EB2" w:rsidP="00ED4EB2">
            <w:pPr>
              <w:spacing w:line="276" w:lineRule="auto"/>
              <w:rPr>
                <w:rFonts w:ascii="Times New Roman" w:eastAsia="Calibri" w:hAnsi="Times New Roman" w:cs="Times New Roman"/>
                <w:sz w:val="16"/>
                <w:szCs w:val="16"/>
              </w:rPr>
            </w:pPr>
          </w:p>
        </w:tc>
        <w:tc>
          <w:tcPr>
            <w:tcW w:w="2127"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середній рівень</w:t>
            </w:r>
          </w:p>
          <w:p w:rsidR="00ED4EB2" w:rsidRPr="00ED4EB2" w:rsidRDefault="00ED4EB2" w:rsidP="00ED4EB2">
            <w:pPr>
              <w:spacing w:line="276" w:lineRule="auto"/>
              <w:rPr>
                <w:rFonts w:ascii="Times New Roman" w:eastAsia="Calibri" w:hAnsi="Times New Roman" w:cs="Times New Roman"/>
                <w:sz w:val="16"/>
                <w:szCs w:val="16"/>
              </w:rPr>
            </w:pP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56%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середній рівень</w:t>
            </w:r>
          </w:p>
        </w:tc>
      </w:tr>
      <w:tr w:rsidR="00ED4EB2" w:rsidRPr="00ED4EB2" w:rsidTr="00ED4EB2">
        <w:trPr>
          <w:trHeight w:val="422"/>
          <w:jc w:val="center"/>
        </w:trPr>
        <w:tc>
          <w:tcPr>
            <w:tcW w:w="637" w:type="dxa"/>
            <w:vMerge w:val="restart"/>
            <w:shd w:val="clear" w:color="auto" w:fill="FFFF99"/>
            <w:textDirection w:val="btLr"/>
          </w:tcPr>
          <w:p w:rsidR="00ED4EB2" w:rsidRPr="00ED4EB2" w:rsidRDefault="00ED4EB2" w:rsidP="00ED4EB2">
            <w:pPr>
              <w:spacing w:line="276" w:lineRule="auto"/>
              <w:ind w:left="113" w:right="113"/>
              <w:jc w:val="center"/>
              <w:rPr>
                <w:rFonts w:ascii="Times New Roman" w:eastAsia="Calibri" w:hAnsi="Times New Roman" w:cs="Times New Roman"/>
                <w:b/>
                <w:bCs/>
              </w:rPr>
            </w:pPr>
            <w:r w:rsidRPr="00ED4EB2">
              <w:rPr>
                <w:rFonts w:ascii="Times New Roman" w:eastAsia="Calibri" w:hAnsi="Times New Roman" w:cs="Times New Roman"/>
                <w:b/>
                <w:bCs/>
                <w:sz w:val="20"/>
                <w:szCs w:val="20"/>
              </w:rPr>
              <w:t>Ранній вік</w:t>
            </w:r>
          </w:p>
        </w:tc>
        <w:tc>
          <w:tcPr>
            <w:tcW w:w="1011"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1</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42%</w:t>
            </w:r>
          </w:p>
        </w:tc>
        <w:tc>
          <w:tcPr>
            <w:tcW w:w="2127"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низький рівень</w:t>
            </w: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52%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середній рівень</w:t>
            </w:r>
          </w:p>
        </w:tc>
      </w:tr>
      <w:tr w:rsidR="00ED4EB2" w:rsidRPr="00ED4EB2" w:rsidTr="00ED4EB2">
        <w:trPr>
          <w:trHeight w:val="422"/>
          <w:jc w:val="center"/>
        </w:trPr>
        <w:tc>
          <w:tcPr>
            <w:tcW w:w="637" w:type="dxa"/>
            <w:vMerge/>
            <w:shd w:val="clear" w:color="auto" w:fill="FFFF99"/>
          </w:tcPr>
          <w:p w:rsidR="00ED4EB2" w:rsidRPr="00ED4EB2" w:rsidRDefault="00ED4EB2" w:rsidP="00ED4EB2">
            <w:pPr>
              <w:spacing w:line="276" w:lineRule="auto"/>
              <w:rPr>
                <w:rFonts w:ascii="Calibri" w:eastAsia="Calibri" w:hAnsi="Calibri" w:cs="Times New Roman"/>
              </w:rPr>
            </w:pPr>
          </w:p>
        </w:tc>
        <w:tc>
          <w:tcPr>
            <w:tcW w:w="1011"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2</w:t>
            </w:r>
          </w:p>
        </w:tc>
        <w:tc>
          <w:tcPr>
            <w:tcW w:w="1115" w:type="dxa"/>
            <w:shd w:val="clear" w:color="auto" w:fill="DAEEF3"/>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40%</w:t>
            </w:r>
          </w:p>
        </w:tc>
        <w:tc>
          <w:tcPr>
            <w:tcW w:w="2127"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низький рівень</w:t>
            </w:r>
          </w:p>
        </w:tc>
        <w:tc>
          <w:tcPr>
            <w:tcW w:w="1134" w:type="dxa"/>
            <w:shd w:val="clear" w:color="auto" w:fill="FDE9D9"/>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 xml:space="preserve">52%                   </w:t>
            </w:r>
          </w:p>
        </w:tc>
        <w:tc>
          <w:tcPr>
            <w:tcW w:w="2268" w:type="dxa"/>
          </w:tcPr>
          <w:p w:rsidR="00ED4EB2" w:rsidRPr="00ED4EB2" w:rsidRDefault="00ED4EB2" w:rsidP="00ED4EB2">
            <w:pPr>
              <w:spacing w:line="276" w:lineRule="auto"/>
              <w:rPr>
                <w:rFonts w:ascii="Times New Roman" w:eastAsia="Calibri" w:hAnsi="Times New Roman" w:cs="Times New Roman"/>
              </w:rPr>
            </w:pPr>
            <w:r w:rsidRPr="00ED4EB2">
              <w:rPr>
                <w:rFonts w:ascii="Times New Roman" w:eastAsia="Calibri" w:hAnsi="Times New Roman" w:cs="Times New Roman"/>
              </w:rPr>
              <w:t>середній рівень</w:t>
            </w:r>
          </w:p>
        </w:tc>
      </w:tr>
    </w:tbl>
    <w:p w:rsidR="00ED4EB2" w:rsidRPr="00ED4EB2" w:rsidRDefault="00ED4EB2" w:rsidP="00ED4EB2">
      <w:pPr>
        <w:spacing w:after="0" w:line="276" w:lineRule="auto"/>
        <w:ind w:right="-1"/>
        <w:contextualSpacing/>
        <w:jc w:val="both"/>
        <w:rPr>
          <w:rFonts w:ascii="Times New Roman" w:eastAsia="Calibri" w:hAnsi="Times New Roman" w:cs="Times New Roman"/>
          <w:color w:val="C00000"/>
          <w:sz w:val="28"/>
        </w:rPr>
      </w:pPr>
    </w:p>
    <w:p w:rsidR="00ED4EB2" w:rsidRPr="00ED4EB2" w:rsidRDefault="00ED4EB2" w:rsidP="00ED4EB2">
      <w:pPr>
        <w:spacing w:after="0" w:line="276" w:lineRule="auto"/>
        <w:ind w:right="-1" w:firstLine="567"/>
        <w:contextualSpacing/>
        <w:jc w:val="both"/>
        <w:rPr>
          <w:rFonts w:ascii="Times New Roman" w:eastAsia="Calibri" w:hAnsi="Times New Roman" w:cs="Times New Roman"/>
          <w:color w:val="C00000"/>
          <w:sz w:val="28"/>
        </w:rPr>
      </w:pPr>
      <w:r w:rsidRPr="00ED4EB2">
        <w:rPr>
          <w:rFonts w:ascii="Times New Roman" w:eastAsia="Calibri" w:hAnsi="Times New Roman" w:cs="Times New Roman"/>
          <w:sz w:val="28"/>
        </w:rPr>
        <w:t xml:space="preserve">Робочою групою було також звернено увагу на результати моніторингу якості освіти в інших вікових групах (раннього, молодшого, середнього дошкільного віку) та зроблений висновок про те, що варто докладати максимум зусиль для подальшого вирішення завдань освітніх напрямів: </w:t>
      </w:r>
      <w:r w:rsidRPr="00ED4EB2">
        <w:rPr>
          <w:rFonts w:ascii="Times New Roman" w:eastAsia="Calibri" w:hAnsi="Times New Roman" w:cs="Times New Roman"/>
          <w:i/>
          <w:sz w:val="28"/>
        </w:rPr>
        <w:t xml:space="preserve">«Мовлення дитини», </w:t>
      </w:r>
      <w:r w:rsidRPr="00ED4EB2">
        <w:rPr>
          <w:rFonts w:ascii="Times New Roman" w:eastAsia="Calibri" w:hAnsi="Times New Roman" w:cs="Times New Roman"/>
          <w:sz w:val="28"/>
        </w:rPr>
        <w:t xml:space="preserve">(оскільки ще велика кількість дітей мають вади мовлення, недостатній мовленнєвий розвиток), </w:t>
      </w:r>
      <w:r w:rsidRPr="00ED4EB2">
        <w:rPr>
          <w:rFonts w:ascii="Times New Roman" w:eastAsia="Calibri" w:hAnsi="Times New Roman" w:cs="Times New Roman"/>
          <w:i/>
          <w:sz w:val="28"/>
        </w:rPr>
        <w:t>«Дитина у світі мистецтва»</w:t>
      </w:r>
      <w:r w:rsidRPr="00ED4EB2">
        <w:rPr>
          <w:rFonts w:ascii="Times New Roman" w:eastAsia="Calibri" w:hAnsi="Times New Roman" w:cs="Times New Roman"/>
          <w:sz w:val="28"/>
        </w:rPr>
        <w:t xml:space="preserve"> (формуванню </w:t>
      </w:r>
      <w:proofErr w:type="spellStart"/>
      <w:r w:rsidRPr="00ED4EB2">
        <w:rPr>
          <w:rFonts w:ascii="Times New Roman" w:eastAsia="Calibri" w:hAnsi="Times New Roman" w:cs="Times New Roman"/>
          <w:sz w:val="28"/>
        </w:rPr>
        <w:t>мистецько</w:t>
      </w:r>
      <w:proofErr w:type="spellEnd"/>
      <w:r w:rsidRPr="00ED4EB2">
        <w:rPr>
          <w:rFonts w:ascii="Times New Roman" w:eastAsia="Calibri" w:hAnsi="Times New Roman" w:cs="Times New Roman"/>
          <w:sz w:val="28"/>
        </w:rPr>
        <w:t xml:space="preserve">-творчої компетентності) та </w:t>
      </w:r>
      <w:r w:rsidRPr="00ED4EB2">
        <w:rPr>
          <w:rFonts w:ascii="Times New Roman" w:eastAsia="Calibri" w:hAnsi="Times New Roman" w:cs="Times New Roman"/>
          <w:i/>
          <w:sz w:val="28"/>
        </w:rPr>
        <w:t>«Особистість дитини»</w:t>
      </w:r>
      <w:r w:rsidRPr="00ED4EB2">
        <w:rPr>
          <w:rFonts w:ascii="Times New Roman" w:eastAsia="Calibri" w:hAnsi="Times New Roman" w:cs="Times New Roman"/>
          <w:sz w:val="28"/>
        </w:rPr>
        <w:t xml:space="preserve"> (формуванню </w:t>
      </w:r>
      <w:proofErr w:type="spellStart"/>
      <w:r w:rsidRPr="00ED4EB2">
        <w:rPr>
          <w:rFonts w:ascii="Times New Roman" w:eastAsia="Calibri" w:hAnsi="Times New Roman" w:cs="Times New Roman"/>
          <w:sz w:val="28"/>
        </w:rPr>
        <w:t>здоров’язбережувальної</w:t>
      </w:r>
      <w:proofErr w:type="spellEnd"/>
      <w:r w:rsidRPr="00ED4EB2">
        <w:rPr>
          <w:rFonts w:ascii="Times New Roman" w:eastAsia="Calibri" w:hAnsi="Times New Roman" w:cs="Times New Roman"/>
          <w:sz w:val="28"/>
        </w:rPr>
        <w:t xml:space="preserve"> компетентності та компетентності з безпеки життєдіяльності у період воєнного стану). Вихователі цих вікових груп мають приділити більше уваги виконанню вимог освітньої програми за освітніми напрямами, результати оцінювання за якими є нижчими. (</w:t>
      </w:r>
      <w:r w:rsidRPr="00ED4EB2">
        <w:rPr>
          <w:rFonts w:ascii="Times New Roman" w:eastAsia="Calibri" w:hAnsi="Times New Roman" w:cs="Times New Roman"/>
          <w:i/>
          <w:sz w:val="28"/>
        </w:rPr>
        <w:t>Див. Зведену таблицю моніторингу якості освіти</w:t>
      </w:r>
      <w:r w:rsidRPr="00ED4EB2">
        <w:rPr>
          <w:rFonts w:ascii="Times New Roman" w:eastAsia="Calibri" w:hAnsi="Times New Roman" w:cs="Times New Roman"/>
          <w:sz w:val="28"/>
        </w:rPr>
        <w:t>).</w:t>
      </w: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p>
    <w:p w:rsidR="00ED4EB2" w:rsidRPr="00ED4EB2" w:rsidRDefault="00ED4EB2" w:rsidP="00ED4EB2">
      <w:pPr>
        <w:tabs>
          <w:tab w:val="left" w:pos="-180"/>
        </w:tabs>
        <w:spacing w:after="0" w:line="276" w:lineRule="auto"/>
        <w:ind w:left="-426" w:right="142" w:firstLine="852"/>
        <w:jc w:val="center"/>
        <w:rPr>
          <w:rFonts w:ascii="Times New Roman" w:eastAsia="Calibri" w:hAnsi="Times New Roman" w:cs="Times New Roman"/>
          <w:bCs/>
          <w:sz w:val="28"/>
          <w:szCs w:val="28"/>
        </w:rPr>
      </w:pPr>
      <w:r w:rsidRPr="00ED4EB2">
        <w:rPr>
          <w:rFonts w:ascii="Times New Roman" w:eastAsia="Calibri" w:hAnsi="Times New Roman" w:cs="Times New Roman"/>
          <w:bCs/>
          <w:sz w:val="28"/>
          <w:szCs w:val="28"/>
        </w:rPr>
        <w:lastRenderedPageBreak/>
        <w:t>ЗВЕДЕНА ТАБЛИЦЯ</w:t>
      </w:r>
    </w:p>
    <w:p w:rsidR="00ED4EB2" w:rsidRPr="00ED4EB2" w:rsidRDefault="00ED4EB2" w:rsidP="00ED4EB2">
      <w:pPr>
        <w:tabs>
          <w:tab w:val="left" w:pos="184"/>
          <w:tab w:val="center" w:pos="8079"/>
        </w:tabs>
        <w:spacing w:after="0" w:line="240" w:lineRule="auto"/>
        <w:jc w:val="center"/>
        <w:rPr>
          <w:rFonts w:ascii="Times New Roman" w:eastAsia="Calibri" w:hAnsi="Times New Roman" w:cs="Times New Roman"/>
          <w:bCs/>
          <w:iCs/>
          <w:sz w:val="28"/>
          <w:szCs w:val="28"/>
          <w:lang w:bidi="en-US"/>
        </w:rPr>
      </w:pPr>
      <w:r w:rsidRPr="00ED4EB2">
        <w:rPr>
          <w:rFonts w:ascii="Times New Roman" w:eastAsia="Calibri" w:hAnsi="Times New Roman" w:cs="Times New Roman"/>
          <w:bCs/>
          <w:sz w:val="28"/>
          <w:szCs w:val="28"/>
          <w:lang w:bidi="en-US"/>
        </w:rPr>
        <w:t xml:space="preserve">результатів моніторингу визначення рівня </w:t>
      </w:r>
      <w:r w:rsidRPr="00ED4EB2">
        <w:rPr>
          <w:rFonts w:ascii="Times New Roman" w:eastAsia="Calibri" w:hAnsi="Times New Roman" w:cs="Times New Roman"/>
          <w:bCs/>
          <w:iCs/>
          <w:sz w:val="28"/>
          <w:szCs w:val="28"/>
          <w:lang w:bidi="en-US"/>
        </w:rPr>
        <w:t xml:space="preserve">досягнення дітей за освітніми напрямами у межах базового компонента дошкільної освіти України </w:t>
      </w:r>
    </w:p>
    <w:p w:rsidR="00ED4EB2" w:rsidRPr="00ED4EB2" w:rsidRDefault="00ED4EB2" w:rsidP="00ED4EB2">
      <w:pPr>
        <w:tabs>
          <w:tab w:val="left" w:pos="184"/>
          <w:tab w:val="center" w:pos="8079"/>
        </w:tabs>
        <w:spacing w:after="0" w:line="240" w:lineRule="auto"/>
        <w:jc w:val="center"/>
        <w:rPr>
          <w:rFonts w:ascii="Times New Roman" w:eastAsia="Calibri" w:hAnsi="Times New Roman" w:cs="Times New Roman"/>
          <w:bCs/>
          <w:iCs/>
          <w:sz w:val="28"/>
          <w:szCs w:val="28"/>
          <w:lang w:bidi="en-US"/>
        </w:rPr>
      </w:pPr>
      <w:r w:rsidRPr="00ED4EB2">
        <w:rPr>
          <w:rFonts w:ascii="Times New Roman" w:eastAsia="Calibri" w:hAnsi="Times New Roman" w:cs="Times New Roman"/>
          <w:bCs/>
          <w:iCs/>
          <w:sz w:val="28"/>
          <w:szCs w:val="28"/>
          <w:lang w:bidi="en-US"/>
        </w:rPr>
        <w:t>у КЗ «ЗДО № 29 ВМР» за 2024/2025 навчальний рік.</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1"/>
        <w:gridCol w:w="777"/>
        <w:gridCol w:w="35"/>
        <w:gridCol w:w="743"/>
        <w:gridCol w:w="31"/>
        <w:gridCol w:w="748"/>
        <w:gridCol w:w="26"/>
        <w:gridCol w:w="752"/>
        <w:gridCol w:w="22"/>
        <w:gridCol w:w="757"/>
        <w:gridCol w:w="18"/>
        <w:gridCol w:w="761"/>
        <w:gridCol w:w="13"/>
        <w:gridCol w:w="765"/>
        <w:gridCol w:w="9"/>
        <w:gridCol w:w="774"/>
        <w:gridCol w:w="779"/>
        <w:gridCol w:w="1179"/>
      </w:tblGrid>
      <w:tr w:rsidR="00ED4EB2" w:rsidRPr="00ED4EB2" w:rsidTr="00ED4EB2">
        <w:trPr>
          <w:cantSplit/>
          <w:trHeight w:val="340"/>
          <w:jc w:val="center"/>
        </w:trPr>
        <w:tc>
          <w:tcPr>
            <w:tcW w:w="2226" w:type="dxa"/>
            <w:gridSpan w:val="3"/>
            <w:tcBorders>
              <w:top w:val="single" w:sz="4" w:space="0" w:color="000000"/>
              <w:left w:val="single" w:sz="4" w:space="0" w:color="000000"/>
              <w:bottom w:val="single" w:sz="4" w:space="0" w:color="000000"/>
              <w:right w:val="single" w:sz="4" w:space="0" w:color="000000"/>
            </w:tcBorders>
          </w:tcPr>
          <w:p w:rsidR="00ED4EB2" w:rsidRPr="00ED4EB2" w:rsidRDefault="00ED4EB2" w:rsidP="00ED4EB2">
            <w:pPr>
              <w:spacing w:after="0" w:line="276" w:lineRule="auto"/>
              <w:ind w:right="142"/>
              <w:rPr>
                <w:rFonts w:ascii="Times New Roman" w:eastAsia="Calibri" w:hAnsi="Times New Roman" w:cs="Times New Roman"/>
                <w:bCs/>
                <w:szCs w:val="24"/>
              </w:rPr>
            </w:pPr>
            <w:r w:rsidRPr="00ED4EB2">
              <w:rPr>
                <w:rFonts w:ascii="Calibri" w:eastAsia="Calibri" w:hAnsi="Calibri" w:cs="Times New Roman"/>
                <w:bCs/>
                <w:noProof/>
                <w:szCs w:val="24"/>
                <w:lang w:eastAsia="uk-UA"/>
              </w:rPr>
              <mc:AlternateContent>
                <mc:Choice Requires="wps">
                  <w:drawing>
                    <wp:anchor distT="0" distB="0" distL="114300" distR="114300" simplePos="0" relativeHeight="251659264" behindDoc="0" locked="0" layoutInCell="1" allowOverlap="1" wp14:anchorId="7888C379" wp14:editId="31BFE0F5">
                      <wp:simplePos x="0" y="0"/>
                      <wp:positionH relativeFrom="column">
                        <wp:posOffset>-42545</wp:posOffset>
                      </wp:positionH>
                      <wp:positionV relativeFrom="paragraph">
                        <wp:posOffset>-7621</wp:posOffset>
                      </wp:positionV>
                      <wp:extent cx="1390650" cy="1876425"/>
                      <wp:effectExtent l="0" t="0" r="19050" b="2857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87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F3E02" id="_x0000_t32" coordsize="21600,21600" o:spt="32" o:oned="t" path="m,l21600,21600e" filled="f">
                      <v:path arrowok="t" fillok="f" o:connecttype="none"/>
                      <o:lock v:ext="edit" shapetype="t"/>
                    </v:shapetype>
                    <v:shape id="AutoShape 2" o:spid="_x0000_s1026" type="#_x0000_t32" style="position:absolute;margin-left:-3.35pt;margin-top:-.6pt;width:109.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"/>
                  </w:pict>
                </mc:Fallback>
              </mc:AlternateContent>
            </w:r>
            <w:r w:rsidRPr="00ED4EB2">
              <w:rPr>
                <w:rFonts w:ascii="Times New Roman" w:eastAsia="Calibri" w:hAnsi="Times New Roman" w:cs="Times New Roman"/>
                <w:bCs/>
                <w:szCs w:val="24"/>
              </w:rPr>
              <w:t xml:space="preserve">          </w:t>
            </w:r>
          </w:p>
          <w:p w:rsidR="00ED4EB2" w:rsidRPr="00ED4EB2" w:rsidRDefault="00ED4EB2" w:rsidP="00ED4EB2">
            <w:pPr>
              <w:spacing w:after="0" w:line="276" w:lineRule="auto"/>
              <w:ind w:left="284" w:right="142" w:hanging="284"/>
              <w:jc w:val="center"/>
              <w:rPr>
                <w:rFonts w:ascii="Times New Roman" w:eastAsia="Calibri" w:hAnsi="Times New Roman" w:cs="Times New Roman"/>
                <w:bCs/>
                <w:szCs w:val="24"/>
              </w:rPr>
            </w:pPr>
            <w:r w:rsidRPr="00ED4EB2">
              <w:rPr>
                <w:rFonts w:ascii="Times New Roman" w:eastAsia="Calibri" w:hAnsi="Times New Roman" w:cs="Times New Roman"/>
                <w:bCs/>
                <w:szCs w:val="24"/>
              </w:rPr>
              <w:t>Освітні                                  напрями</w:t>
            </w:r>
          </w:p>
          <w:p w:rsidR="00ED4EB2" w:rsidRPr="00ED4EB2" w:rsidRDefault="00ED4EB2" w:rsidP="00ED4EB2">
            <w:pPr>
              <w:spacing w:after="0" w:line="276" w:lineRule="auto"/>
              <w:ind w:left="-426" w:right="142" w:firstLine="852"/>
              <w:rPr>
                <w:rFonts w:ascii="Times New Roman" w:eastAsia="Calibri" w:hAnsi="Times New Roman" w:cs="Times New Roman"/>
                <w:bCs/>
                <w:szCs w:val="24"/>
              </w:rPr>
            </w:pPr>
            <w:r w:rsidRPr="00ED4EB2">
              <w:rPr>
                <w:rFonts w:ascii="Times New Roman" w:eastAsia="Calibri" w:hAnsi="Times New Roman" w:cs="Times New Roman"/>
                <w:bCs/>
                <w:szCs w:val="24"/>
              </w:rPr>
              <w:t xml:space="preserve">       </w:t>
            </w:r>
          </w:p>
          <w:p w:rsidR="00ED4EB2" w:rsidRPr="00ED4EB2" w:rsidRDefault="00ED4EB2" w:rsidP="00ED4EB2">
            <w:pPr>
              <w:spacing w:after="0" w:line="276" w:lineRule="auto"/>
              <w:ind w:left="-426" w:right="142" w:firstLine="852"/>
              <w:rPr>
                <w:rFonts w:ascii="Times New Roman" w:eastAsia="Calibri" w:hAnsi="Times New Roman" w:cs="Times New Roman"/>
                <w:bCs/>
                <w:szCs w:val="24"/>
              </w:rPr>
            </w:pPr>
          </w:p>
          <w:p w:rsidR="00ED4EB2" w:rsidRPr="00ED4EB2" w:rsidRDefault="00ED4EB2" w:rsidP="00ED4EB2">
            <w:pPr>
              <w:spacing w:after="0" w:line="276" w:lineRule="auto"/>
              <w:ind w:left="-426" w:right="142" w:firstLine="852"/>
              <w:rPr>
                <w:rFonts w:ascii="Times New Roman" w:eastAsia="Calibri" w:hAnsi="Times New Roman" w:cs="Times New Roman"/>
                <w:bCs/>
                <w:szCs w:val="24"/>
              </w:rPr>
            </w:pPr>
          </w:p>
          <w:p w:rsidR="00ED4EB2" w:rsidRPr="00ED4EB2" w:rsidRDefault="00ED4EB2" w:rsidP="00ED4EB2">
            <w:pPr>
              <w:spacing w:after="0" w:line="276" w:lineRule="auto"/>
              <w:ind w:left="-426" w:right="142" w:firstLine="852"/>
              <w:rPr>
                <w:rFonts w:ascii="Times New Roman" w:eastAsia="Calibri" w:hAnsi="Times New Roman" w:cs="Times New Roman"/>
                <w:bCs/>
                <w:szCs w:val="24"/>
              </w:rPr>
            </w:pPr>
          </w:p>
          <w:p w:rsidR="00ED4EB2" w:rsidRPr="00ED4EB2" w:rsidRDefault="00ED4EB2" w:rsidP="00ED4EB2">
            <w:pPr>
              <w:spacing w:after="0" w:line="276" w:lineRule="auto"/>
              <w:ind w:right="142"/>
              <w:rPr>
                <w:rFonts w:ascii="Times New Roman" w:eastAsia="Calibri" w:hAnsi="Times New Roman" w:cs="Times New Roman"/>
                <w:bCs/>
                <w:szCs w:val="24"/>
              </w:rPr>
            </w:pPr>
          </w:p>
          <w:p w:rsidR="00ED4EB2" w:rsidRPr="00ED4EB2" w:rsidRDefault="00ED4EB2" w:rsidP="00ED4EB2">
            <w:pPr>
              <w:spacing w:after="0" w:line="276" w:lineRule="auto"/>
              <w:ind w:right="142"/>
              <w:jc w:val="center"/>
              <w:rPr>
                <w:rFonts w:ascii="Times New Roman" w:eastAsia="Calibri" w:hAnsi="Times New Roman" w:cs="Times New Roman"/>
                <w:bCs/>
                <w:szCs w:val="24"/>
              </w:rPr>
            </w:pPr>
            <w:r w:rsidRPr="00ED4EB2">
              <w:rPr>
                <w:rFonts w:ascii="Times New Roman" w:eastAsia="Calibri" w:hAnsi="Times New Roman" w:cs="Times New Roman"/>
                <w:bCs/>
                <w:szCs w:val="24"/>
              </w:rPr>
              <w:t>Вікові</w:t>
            </w:r>
          </w:p>
          <w:p w:rsidR="00ED4EB2" w:rsidRPr="00ED4EB2" w:rsidRDefault="00ED4EB2" w:rsidP="00ED4EB2">
            <w:pPr>
              <w:spacing w:after="0" w:line="276" w:lineRule="auto"/>
              <w:ind w:right="142"/>
              <w:jc w:val="center"/>
              <w:rPr>
                <w:rFonts w:ascii="Times New Roman" w:eastAsia="Calibri" w:hAnsi="Times New Roman" w:cs="Times New Roman"/>
                <w:bCs/>
                <w:szCs w:val="24"/>
              </w:rPr>
            </w:pPr>
            <w:r w:rsidRPr="00ED4EB2">
              <w:rPr>
                <w:rFonts w:ascii="Times New Roman" w:eastAsia="Calibri" w:hAnsi="Times New Roman" w:cs="Times New Roman"/>
                <w:bCs/>
                <w:szCs w:val="24"/>
              </w:rPr>
              <w:t>групи</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FDE9D9"/>
            <w:textDirection w:val="btLr"/>
            <w:hideMark/>
          </w:tcPr>
          <w:p w:rsidR="00ED4EB2" w:rsidRPr="00ED4EB2" w:rsidRDefault="00ED4EB2" w:rsidP="00ED4EB2">
            <w:pPr>
              <w:spacing w:after="0" w:line="276" w:lineRule="auto"/>
              <w:ind w:left="113" w:right="142"/>
              <w:rPr>
                <w:rFonts w:ascii="Times New Roman" w:eastAsia="Calibri" w:hAnsi="Times New Roman" w:cs="Times New Roman"/>
                <w:bCs/>
                <w:szCs w:val="24"/>
              </w:rPr>
            </w:pPr>
            <w:r w:rsidRPr="00ED4EB2">
              <w:rPr>
                <w:rFonts w:ascii="Times New Roman" w:eastAsia="Calibri" w:hAnsi="Times New Roman" w:cs="Times New Roman"/>
                <w:bCs/>
                <w:szCs w:val="24"/>
              </w:rPr>
              <w:t xml:space="preserve">  Особистість дитини</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FDE9D9"/>
            <w:textDirection w:val="btLr"/>
            <w:hideMark/>
          </w:tcPr>
          <w:p w:rsidR="00ED4EB2" w:rsidRPr="00ED4EB2" w:rsidRDefault="00ED4EB2" w:rsidP="00ED4EB2">
            <w:pPr>
              <w:spacing w:after="0" w:line="276" w:lineRule="auto"/>
              <w:ind w:left="113" w:right="142"/>
              <w:rPr>
                <w:rFonts w:ascii="Times New Roman" w:eastAsia="Calibri" w:hAnsi="Times New Roman" w:cs="Times New Roman"/>
                <w:bCs/>
                <w:szCs w:val="24"/>
              </w:rPr>
            </w:pPr>
            <w:r w:rsidRPr="00ED4EB2">
              <w:rPr>
                <w:rFonts w:ascii="Times New Roman" w:eastAsia="Calibri" w:hAnsi="Times New Roman" w:cs="Times New Roman"/>
                <w:bCs/>
                <w:szCs w:val="24"/>
              </w:rPr>
              <w:t xml:space="preserve">  Дитина в соціумі</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FDE9D9"/>
            <w:textDirection w:val="btLr"/>
            <w:hideMark/>
          </w:tcPr>
          <w:p w:rsidR="00ED4EB2" w:rsidRPr="00ED4EB2" w:rsidRDefault="00ED4EB2" w:rsidP="00ED4EB2">
            <w:pPr>
              <w:spacing w:after="0" w:line="276" w:lineRule="auto"/>
              <w:ind w:left="113" w:right="142"/>
              <w:rPr>
                <w:rFonts w:ascii="Times New Roman" w:eastAsia="Calibri" w:hAnsi="Times New Roman" w:cs="Times New Roman"/>
                <w:bCs/>
                <w:szCs w:val="24"/>
              </w:rPr>
            </w:pPr>
            <w:r w:rsidRPr="00ED4EB2">
              <w:rPr>
                <w:rFonts w:ascii="Times New Roman" w:eastAsia="Calibri" w:hAnsi="Times New Roman" w:cs="Times New Roman"/>
                <w:bCs/>
                <w:szCs w:val="24"/>
              </w:rPr>
              <w:t xml:space="preserve">  Дитина в природному довкіллі</w:t>
            </w:r>
          </w:p>
        </w:tc>
        <w:tc>
          <w:tcPr>
            <w:tcW w:w="775" w:type="dxa"/>
            <w:gridSpan w:val="2"/>
            <w:tcBorders>
              <w:top w:val="single" w:sz="4" w:space="0" w:color="000000"/>
              <w:left w:val="single" w:sz="4" w:space="0" w:color="000000"/>
              <w:bottom w:val="single" w:sz="4" w:space="0" w:color="000000"/>
              <w:right w:val="single" w:sz="4" w:space="0" w:color="000000"/>
            </w:tcBorders>
            <w:shd w:val="clear" w:color="auto" w:fill="FDE9D9"/>
            <w:textDirection w:val="btLr"/>
            <w:hideMark/>
          </w:tcPr>
          <w:p w:rsidR="00ED4EB2" w:rsidRPr="00ED4EB2" w:rsidRDefault="00ED4EB2" w:rsidP="00ED4EB2">
            <w:pPr>
              <w:spacing w:after="0" w:line="276" w:lineRule="auto"/>
              <w:ind w:left="113" w:right="142"/>
              <w:rPr>
                <w:rFonts w:ascii="Times New Roman" w:eastAsia="Calibri" w:hAnsi="Times New Roman" w:cs="Times New Roman"/>
                <w:bCs/>
                <w:szCs w:val="24"/>
              </w:rPr>
            </w:pPr>
            <w:r w:rsidRPr="00ED4EB2">
              <w:rPr>
                <w:rFonts w:ascii="Times New Roman" w:eastAsia="Calibri" w:hAnsi="Times New Roman" w:cs="Times New Roman"/>
                <w:bCs/>
                <w:szCs w:val="24"/>
              </w:rPr>
              <w:t xml:space="preserve">  Дитина у світі мистецтва</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FDE9D9"/>
            <w:textDirection w:val="btLr"/>
            <w:hideMark/>
          </w:tcPr>
          <w:p w:rsidR="00ED4EB2" w:rsidRPr="00ED4EB2" w:rsidRDefault="00ED4EB2" w:rsidP="00ED4EB2">
            <w:pPr>
              <w:spacing w:after="0" w:line="276" w:lineRule="auto"/>
              <w:ind w:left="113" w:right="142"/>
              <w:rPr>
                <w:rFonts w:ascii="Times New Roman" w:eastAsia="Calibri" w:hAnsi="Times New Roman" w:cs="Times New Roman"/>
                <w:bCs/>
                <w:szCs w:val="24"/>
              </w:rPr>
            </w:pPr>
            <w:r w:rsidRPr="00ED4EB2">
              <w:rPr>
                <w:rFonts w:ascii="Times New Roman" w:eastAsia="Calibri" w:hAnsi="Times New Roman" w:cs="Times New Roman"/>
                <w:bCs/>
                <w:szCs w:val="24"/>
              </w:rPr>
              <w:t xml:space="preserve">  Дитина в сенсорно-  пізнавальному просторі</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FDE9D9"/>
            <w:textDirection w:val="btLr"/>
            <w:hideMark/>
          </w:tcPr>
          <w:p w:rsidR="00ED4EB2" w:rsidRPr="00ED4EB2" w:rsidRDefault="00ED4EB2" w:rsidP="00ED4EB2">
            <w:pPr>
              <w:spacing w:after="0" w:line="276" w:lineRule="auto"/>
              <w:ind w:left="113" w:right="142"/>
              <w:rPr>
                <w:rFonts w:ascii="Times New Roman" w:eastAsia="Calibri" w:hAnsi="Times New Roman" w:cs="Times New Roman"/>
                <w:bCs/>
                <w:szCs w:val="24"/>
              </w:rPr>
            </w:pPr>
            <w:r w:rsidRPr="00ED4EB2">
              <w:rPr>
                <w:rFonts w:ascii="Times New Roman" w:eastAsia="Calibri" w:hAnsi="Times New Roman" w:cs="Times New Roman"/>
                <w:bCs/>
                <w:szCs w:val="24"/>
              </w:rPr>
              <w:t xml:space="preserve">  Мовлення дитини</w:t>
            </w:r>
          </w:p>
        </w:tc>
        <w:tc>
          <w:tcPr>
            <w:tcW w:w="774" w:type="dxa"/>
            <w:tcBorders>
              <w:top w:val="single" w:sz="4" w:space="0" w:color="000000"/>
              <w:left w:val="single" w:sz="4" w:space="0" w:color="000000"/>
              <w:bottom w:val="single" w:sz="4" w:space="0" w:color="000000"/>
              <w:right w:val="single" w:sz="4" w:space="0" w:color="auto"/>
            </w:tcBorders>
            <w:shd w:val="clear" w:color="auto" w:fill="FDE9D9"/>
            <w:textDirection w:val="btLr"/>
          </w:tcPr>
          <w:p w:rsidR="00ED4EB2" w:rsidRPr="00ED4EB2" w:rsidRDefault="00ED4EB2" w:rsidP="00ED4EB2">
            <w:pPr>
              <w:spacing w:after="0" w:line="276" w:lineRule="auto"/>
              <w:ind w:left="113" w:right="142"/>
              <w:rPr>
                <w:rFonts w:ascii="Times New Roman" w:eastAsia="Calibri" w:hAnsi="Times New Roman" w:cs="Times New Roman"/>
                <w:bCs/>
                <w:szCs w:val="24"/>
              </w:rPr>
            </w:pPr>
            <w:r w:rsidRPr="00ED4EB2">
              <w:rPr>
                <w:rFonts w:ascii="Times New Roman" w:eastAsia="Calibri" w:hAnsi="Times New Roman" w:cs="Times New Roman"/>
                <w:bCs/>
                <w:szCs w:val="24"/>
              </w:rPr>
              <w:t xml:space="preserve">  Гра дитини</w:t>
            </w:r>
          </w:p>
          <w:p w:rsidR="00ED4EB2" w:rsidRPr="00ED4EB2" w:rsidRDefault="00ED4EB2" w:rsidP="00ED4EB2">
            <w:pPr>
              <w:spacing w:after="0" w:line="276" w:lineRule="auto"/>
              <w:ind w:left="113" w:right="142"/>
              <w:rPr>
                <w:rFonts w:ascii="Times New Roman" w:eastAsia="Calibri" w:hAnsi="Times New Roman" w:cs="Times New Roman"/>
                <w:bCs/>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ED4EB2" w:rsidRPr="00ED4EB2" w:rsidRDefault="00ED4EB2" w:rsidP="00ED4EB2">
            <w:pPr>
              <w:spacing w:after="0" w:line="276" w:lineRule="auto"/>
              <w:ind w:left="113" w:right="142"/>
              <w:jc w:val="center"/>
              <w:rPr>
                <w:rFonts w:ascii="Times New Roman" w:eastAsia="Calibri" w:hAnsi="Times New Roman" w:cs="Times New Roman"/>
                <w:bCs/>
                <w:i/>
                <w:szCs w:val="24"/>
              </w:rPr>
            </w:pPr>
            <w:r w:rsidRPr="00ED4EB2">
              <w:rPr>
                <w:rFonts w:ascii="Times New Roman" w:eastAsia="Calibri" w:hAnsi="Times New Roman" w:cs="Times New Roman"/>
                <w:bCs/>
                <w:i/>
                <w:szCs w:val="24"/>
              </w:rPr>
              <w:t>Середня оцінка рівня виконання   (%)</w:t>
            </w:r>
          </w:p>
          <w:p w:rsidR="00ED4EB2" w:rsidRPr="00ED4EB2" w:rsidRDefault="00ED4EB2" w:rsidP="00ED4EB2">
            <w:pPr>
              <w:spacing w:after="0" w:line="276" w:lineRule="auto"/>
              <w:ind w:left="113" w:right="142"/>
              <w:jc w:val="center"/>
              <w:rPr>
                <w:rFonts w:ascii="Times New Roman" w:eastAsia="Calibri" w:hAnsi="Times New Roman" w:cs="Times New Roman"/>
                <w:bCs/>
                <w:i/>
                <w:szCs w:val="24"/>
              </w:rPr>
            </w:pPr>
          </w:p>
          <w:p w:rsidR="00ED4EB2" w:rsidRPr="00ED4EB2" w:rsidRDefault="00ED4EB2" w:rsidP="00ED4EB2">
            <w:pPr>
              <w:spacing w:after="0" w:line="276" w:lineRule="auto"/>
              <w:ind w:left="113" w:right="142"/>
              <w:jc w:val="center"/>
              <w:rPr>
                <w:rFonts w:ascii="Times New Roman" w:eastAsia="Calibri" w:hAnsi="Times New Roman" w:cs="Times New Roman"/>
                <w:bCs/>
                <w:i/>
                <w:szCs w:val="24"/>
              </w:rPr>
            </w:pPr>
          </w:p>
          <w:p w:rsidR="00ED4EB2" w:rsidRPr="00ED4EB2" w:rsidRDefault="00ED4EB2" w:rsidP="00ED4EB2">
            <w:pPr>
              <w:spacing w:after="0" w:line="276" w:lineRule="auto"/>
              <w:ind w:left="113" w:right="142"/>
              <w:jc w:val="center"/>
              <w:rPr>
                <w:rFonts w:ascii="Times New Roman" w:eastAsia="Calibri" w:hAnsi="Times New Roman" w:cs="Times New Roman"/>
                <w:bCs/>
                <w:i/>
                <w:szCs w:val="24"/>
              </w:rPr>
            </w:pPr>
            <w:r w:rsidRPr="00ED4EB2">
              <w:rPr>
                <w:rFonts w:ascii="Times New Roman" w:eastAsia="Calibri" w:hAnsi="Times New Roman" w:cs="Times New Roman"/>
                <w:bCs/>
                <w:i/>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extDirection w:val="btLr"/>
            <w:hideMark/>
          </w:tcPr>
          <w:p w:rsidR="00ED4EB2" w:rsidRPr="00ED4EB2" w:rsidRDefault="00ED4EB2" w:rsidP="00ED4EB2">
            <w:pPr>
              <w:spacing w:after="0" w:line="276" w:lineRule="auto"/>
              <w:ind w:left="113" w:right="142"/>
              <w:jc w:val="center"/>
              <w:rPr>
                <w:rFonts w:ascii="Times New Roman" w:eastAsia="Calibri" w:hAnsi="Times New Roman" w:cs="Times New Roman"/>
                <w:bCs/>
                <w:i/>
                <w:szCs w:val="24"/>
              </w:rPr>
            </w:pPr>
            <w:r w:rsidRPr="00ED4EB2">
              <w:rPr>
                <w:rFonts w:ascii="Times New Roman" w:eastAsia="Calibri" w:hAnsi="Times New Roman" w:cs="Times New Roman"/>
                <w:bCs/>
                <w:i/>
                <w:szCs w:val="24"/>
              </w:rPr>
              <w:t xml:space="preserve">Рівень виконання </w:t>
            </w:r>
          </w:p>
          <w:p w:rsidR="00ED4EB2" w:rsidRPr="00ED4EB2" w:rsidRDefault="00ED4EB2" w:rsidP="00ED4EB2">
            <w:pPr>
              <w:spacing w:after="0" w:line="276" w:lineRule="auto"/>
              <w:ind w:left="113" w:right="142"/>
              <w:jc w:val="center"/>
              <w:rPr>
                <w:rFonts w:ascii="Times New Roman" w:eastAsia="Calibri" w:hAnsi="Times New Roman" w:cs="Times New Roman"/>
                <w:bCs/>
                <w:i/>
                <w:szCs w:val="24"/>
              </w:rPr>
            </w:pPr>
            <w:r w:rsidRPr="00ED4EB2">
              <w:rPr>
                <w:rFonts w:ascii="Times New Roman" w:eastAsia="Calibri" w:hAnsi="Times New Roman" w:cs="Times New Roman"/>
                <w:bCs/>
                <w:i/>
                <w:szCs w:val="24"/>
              </w:rPr>
              <w:t xml:space="preserve"> БКДО  (%)</w:t>
            </w:r>
          </w:p>
        </w:tc>
      </w:tr>
      <w:tr w:rsidR="00ED4EB2" w:rsidRPr="00ED4EB2" w:rsidTr="00ED4EB2">
        <w:trPr>
          <w:cantSplit/>
          <w:trHeight w:val="340"/>
          <w:jc w:val="center"/>
        </w:trPr>
        <w:tc>
          <w:tcPr>
            <w:tcW w:w="1413" w:type="dxa"/>
            <w:vMerge w:val="restart"/>
            <w:tcBorders>
              <w:top w:val="single" w:sz="4" w:space="0" w:color="000000"/>
              <w:left w:val="single" w:sz="4" w:space="0" w:color="000000"/>
              <w:bottom w:val="single" w:sz="4" w:space="0" w:color="auto"/>
              <w:right w:val="single" w:sz="4" w:space="0" w:color="auto"/>
            </w:tcBorders>
            <w:shd w:val="clear" w:color="auto" w:fill="DAEEF3"/>
          </w:tcPr>
          <w:p w:rsidR="00ED4EB2" w:rsidRPr="00ED4EB2" w:rsidRDefault="00ED4EB2" w:rsidP="00ED4EB2">
            <w:pPr>
              <w:spacing w:after="0" w:line="276" w:lineRule="auto"/>
              <w:ind w:right="142"/>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Старші</w:t>
            </w:r>
          </w:p>
          <w:p w:rsidR="00ED4EB2" w:rsidRPr="00ED4EB2" w:rsidRDefault="00ED4EB2" w:rsidP="00ED4EB2">
            <w:pPr>
              <w:spacing w:after="0" w:line="276" w:lineRule="auto"/>
              <w:ind w:left="34" w:right="142" w:hanging="34"/>
              <w:jc w:val="center"/>
              <w:rPr>
                <w:rFonts w:ascii="Times New Roman" w:eastAsia="Calibri" w:hAnsi="Times New Roman" w:cs="Times New Roman"/>
                <w:b/>
                <w:sz w:val="18"/>
                <w:szCs w:val="18"/>
              </w:rPr>
            </w:pPr>
          </w:p>
          <w:p w:rsidR="00ED4EB2" w:rsidRPr="00ED4EB2" w:rsidRDefault="00ED4EB2" w:rsidP="00ED4EB2">
            <w:pPr>
              <w:spacing w:after="0" w:line="276" w:lineRule="auto"/>
              <w:ind w:right="142"/>
              <w:rPr>
                <w:rFonts w:ascii="Times New Roman" w:eastAsia="Calibri" w:hAnsi="Times New Roman" w:cs="Times New Roman"/>
                <w:b/>
                <w:sz w:val="18"/>
                <w:szCs w:val="18"/>
              </w:rPr>
            </w:pPr>
          </w:p>
        </w:tc>
        <w:tc>
          <w:tcPr>
            <w:tcW w:w="778" w:type="dxa"/>
            <w:tcBorders>
              <w:top w:val="single" w:sz="4" w:space="0" w:color="000000"/>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№8</w:t>
            </w:r>
          </w:p>
        </w:tc>
        <w:tc>
          <w:tcPr>
            <w:tcW w:w="778"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76%</w:t>
            </w:r>
          </w:p>
        </w:tc>
        <w:tc>
          <w:tcPr>
            <w:tcW w:w="779"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87%</w:t>
            </w:r>
          </w:p>
        </w:tc>
        <w:tc>
          <w:tcPr>
            <w:tcW w:w="778"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75%</w:t>
            </w:r>
          </w:p>
        </w:tc>
        <w:tc>
          <w:tcPr>
            <w:tcW w:w="779"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72%</w:t>
            </w:r>
          </w:p>
        </w:tc>
        <w:tc>
          <w:tcPr>
            <w:tcW w:w="779"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hanging="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75%</w:t>
            </w:r>
          </w:p>
        </w:tc>
        <w:tc>
          <w:tcPr>
            <w:tcW w:w="778"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426" w:right="-108" w:firstLine="31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70%</w:t>
            </w:r>
          </w:p>
        </w:tc>
        <w:tc>
          <w:tcPr>
            <w:tcW w:w="779" w:type="dxa"/>
            <w:gridSpan w:val="2"/>
            <w:tcBorders>
              <w:top w:val="single" w:sz="4" w:space="0" w:color="000000"/>
              <w:left w:val="single" w:sz="4" w:space="0" w:color="000000"/>
              <w:bottom w:val="single" w:sz="4" w:space="0" w:color="auto"/>
              <w:right w:val="single" w:sz="4" w:space="0" w:color="auto"/>
            </w:tcBorders>
            <w:shd w:val="clear" w:color="auto" w:fill="FFFFFF"/>
            <w:hideMark/>
          </w:tcPr>
          <w:p w:rsidR="00ED4EB2" w:rsidRPr="00ED4EB2" w:rsidRDefault="00ED4EB2" w:rsidP="00ED4EB2">
            <w:pPr>
              <w:spacing w:after="0" w:line="276" w:lineRule="auto"/>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80%</w:t>
            </w:r>
          </w:p>
        </w:tc>
        <w:tc>
          <w:tcPr>
            <w:tcW w:w="779" w:type="dxa"/>
            <w:tcBorders>
              <w:top w:val="single" w:sz="4" w:space="0" w:color="000000"/>
              <w:left w:val="single" w:sz="4" w:space="0" w:color="000000"/>
              <w:bottom w:val="single" w:sz="4" w:space="0" w:color="auto"/>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76%</w:t>
            </w:r>
          </w:p>
        </w:tc>
        <w:tc>
          <w:tcPr>
            <w:tcW w:w="1180" w:type="dxa"/>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both"/>
              <w:rPr>
                <w:rFonts w:ascii="Times New Roman" w:eastAsia="Calibri" w:hAnsi="Times New Roman" w:cs="Times New Roman"/>
                <w:sz w:val="24"/>
                <w:szCs w:val="24"/>
              </w:rPr>
            </w:pPr>
            <w:r w:rsidRPr="00ED4EB2">
              <w:rPr>
                <w:rFonts w:ascii="Times New Roman" w:eastAsia="Calibri" w:hAnsi="Times New Roman" w:cs="Times New Roman"/>
                <w:sz w:val="24"/>
                <w:szCs w:val="24"/>
              </w:rPr>
              <w:t>високий</w:t>
            </w:r>
          </w:p>
        </w:tc>
      </w:tr>
      <w:tr w:rsidR="00ED4EB2" w:rsidRPr="00ED4EB2" w:rsidTr="00ED4EB2">
        <w:trPr>
          <w:cantSplit/>
          <w:trHeight w:val="340"/>
          <w:jc w:val="center"/>
        </w:trPr>
        <w:tc>
          <w:tcPr>
            <w:tcW w:w="1413" w:type="dxa"/>
            <w:vMerge/>
            <w:tcBorders>
              <w:top w:val="single" w:sz="4" w:space="0" w:color="000000"/>
              <w:left w:val="single" w:sz="4" w:space="0" w:color="000000"/>
              <w:bottom w:val="single" w:sz="4" w:space="0" w:color="auto"/>
              <w:right w:val="single" w:sz="4" w:space="0" w:color="auto"/>
            </w:tcBorders>
            <w:vAlign w:val="center"/>
            <w:hideMark/>
          </w:tcPr>
          <w:p w:rsidR="00ED4EB2" w:rsidRPr="00ED4EB2" w:rsidRDefault="00ED4EB2" w:rsidP="00ED4EB2">
            <w:pPr>
              <w:spacing w:after="0" w:line="276" w:lineRule="auto"/>
              <w:jc w:val="center"/>
              <w:rPr>
                <w:rFonts w:ascii="Times New Roman" w:eastAsia="Calibri" w:hAnsi="Times New Roman" w:cs="Times New Roman"/>
                <w:b/>
                <w:sz w:val="18"/>
                <w:szCs w:val="18"/>
              </w:rPr>
            </w:pPr>
          </w:p>
        </w:tc>
        <w:tc>
          <w:tcPr>
            <w:tcW w:w="778" w:type="dxa"/>
            <w:tcBorders>
              <w:top w:val="single" w:sz="4" w:space="0" w:color="auto"/>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№10</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80%</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81%</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75%</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72%</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hanging="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81%</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426" w:right="-108" w:firstLine="31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80%</w:t>
            </w:r>
          </w:p>
        </w:tc>
        <w:tc>
          <w:tcPr>
            <w:tcW w:w="779"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ED4EB2" w:rsidRPr="00ED4EB2" w:rsidRDefault="00ED4EB2" w:rsidP="00ED4EB2">
            <w:pPr>
              <w:spacing w:after="0" w:line="276" w:lineRule="auto"/>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75%</w:t>
            </w:r>
          </w:p>
        </w:tc>
        <w:tc>
          <w:tcPr>
            <w:tcW w:w="779" w:type="dxa"/>
            <w:tcBorders>
              <w:top w:val="single" w:sz="4" w:space="0" w:color="auto"/>
              <w:left w:val="single" w:sz="4" w:space="0" w:color="000000"/>
              <w:bottom w:val="single" w:sz="4" w:space="0" w:color="auto"/>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78%</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ED4EB2" w:rsidRPr="00ED4EB2" w:rsidRDefault="00ED4EB2" w:rsidP="00ED4EB2">
            <w:pPr>
              <w:spacing w:after="0" w:line="276" w:lineRule="auto"/>
              <w:ind w:right="-108"/>
              <w:jc w:val="both"/>
              <w:rPr>
                <w:rFonts w:ascii="Times New Roman" w:eastAsia="Calibri" w:hAnsi="Times New Roman" w:cs="Times New Roman"/>
                <w:sz w:val="24"/>
                <w:szCs w:val="24"/>
              </w:rPr>
            </w:pPr>
            <w:r w:rsidRPr="00ED4EB2">
              <w:rPr>
                <w:rFonts w:ascii="Times New Roman" w:eastAsia="Calibri" w:hAnsi="Times New Roman" w:cs="Times New Roman"/>
                <w:sz w:val="24"/>
                <w:szCs w:val="24"/>
              </w:rPr>
              <w:t>високий</w:t>
            </w:r>
          </w:p>
        </w:tc>
      </w:tr>
      <w:tr w:rsidR="00ED4EB2" w:rsidRPr="00ED4EB2" w:rsidTr="00ED4EB2">
        <w:trPr>
          <w:cantSplit/>
          <w:trHeight w:val="340"/>
          <w:jc w:val="center"/>
        </w:trPr>
        <w:tc>
          <w:tcPr>
            <w:tcW w:w="1413" w:type="dxa"/>
            <w:vMerge w:val="restart"/>
            <w:tcBorders>
              <w:top w:val="single" w:sz="4" w:space="0" w:color="000000"/>
              <w:left w:val="single" w:sz="4" w:space="0" w:color="000000"/>
              <w:bottom w:val="single" w:sz="4" w:space="0" w:color="auto"/>
              <w:right w:val="single" w:sz="4" w:space="0" w:color="auto"/>
            </w:tcBorders>
            <w:shd w:val="clear" w:color="auto" w:fill="DAEEF3"/>
          </w:tcPr>
          <w:p w:rsidR="00ED4EB2" w:rsidRPr="00ED4EB2" w:rsidRDefault="00ED4EB2" w:rsidP="00ED4EB2">
            <w:pPr>
              <w:spacing w:after="0" w:line="276" w:lineRule="auto"/>
              <w:ind w:right="142"/>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Середні</w:t>
            </w:r>
          </w:p>
          <w:p w:rsidR="00ED4EB2" w:rsidRPr="00ED4EB2" w:rsidRDefault="00ED4EB2" w:rsidP="00ED4EB2">
            <w:pPr>
              <w:spacing w:after="0" w:line="276" w:lineRule="auto"/>
              <w:ind w:left="-426" w:right="142" w:firstLine="852"/>
              <w:jc w:val="center"/>
              <w:rPr>
                <w:rFonts w:ascii="Times New Roman" w:eastAsia="Calibri" w:hAnsi="Times New Roman" w:cs="Times New Roman"/>
                <w:b/>
                <w:sz w:val="18"/>
                <w:szCs w:val="18"/>
              </w:rPr>
            </w:pPr>
          </w:p>
          <w:p w:rsidR="00ED4EB2" w:rsidRPr="00ED4EB2" w:rsidRDefault="00ED4EB2" w:rsidP="00ED4EB2">
            <w:pPr>
              <w:spacing w:after="0" w:line="276" w:lineRule="auto"/>
              <w:ind w:left="-426" w:right="142" w:firstLine="852"/>
              <w:jc w:val="center"/>
              <w:rPr>
                <w:rFonts w:ascii="Times New Roman" w:eastAsia="Calibri" w:hAnsi="Times New Roman" w:cs="Times New Roman"/>
                <w:b/>
                <w:sz w:val="18"/>
                <w:szCs w:val="18"/>
              </w:rPr>
            </w:pPr>
          </w:p>
        </w:tc>
        <w:tc>
          <w:tcPr>
            <w:tcW w:w="778" w:type="dxa"/>
            <w:tcBorders>
              <w:top w:val="single" w:sz="4" w:space="0" w:color="000000"/>
              <w:left w:val="single" w:sz="4" w:space="0" w:color="auto"/>
              <w:bottom w:val="single" w:sz="4" w:space="0" w:color="000000"/>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№5</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76%</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79%</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77%</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74%</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75%</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4EB2" w:rsidRPr="00ED4EB2" w:rsidRDefault="00ED4EB2" w:rsidP="00ED4EB2">
            <w:pPr>
              <w:tabs>
                <w:tab w:val="left" w:pos="606"/>
              </w:tabs>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74%</w:t>
            </w:r>
          </w:p>
        </w:tc>
        <w:tc>
          <w:tcPr>
            <w:tcW w:w="779" w:type="dxa"/>
            <w:gridSpan w:val="2"/>
            <w:tcBorders>
              <w:top w:val="single" w:sz="4" w:space="0" w:color="auto"/>
              <w:left w:val="single" w:sz="4" w:space="0" w:color="000000"/>
              <w:bottom w:val="single" w:sz="4" w:space="0" w:color="000000"/>
              <w:right w:val="single" w:sz="4" w:space="0" w:color="auto"/>
            </w:tcBorders>
            <w:shd w:val="clear" w:color="auto" w:fill="FFFFFF"/>
            <w:vAlign w:val="center"/>
            <w:hideMark/>
          </w:tcPr>
          <w:p w:rsidR="00ED4EB2" w:rsidRPr="00ED4EB2" w:rsidRDefault="00ED4EB2" w:rsidP="00ED4EB2">
            <w:pPr>
              <w:spacing w:after="0" w:line="276" w:lineRule="auto"/>
              <w:ind w:right="-113"/>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81%</w:t>
            </w:r>
          </w:p>
        </w:tc>
        <w:tc>
          <w:tcPr>
            <w:tcW w:w="779" w:type="dxa"/>
            <w:tcBorders>
              <w:top w:val="single" w:sz="4" w:space="0" w:color="000000"/>
              <w:left w:val="single" w:sz="4" w:space="0" w:color="000000"/>
              <w:bottom w:val="single" w:sz="4" w:space="0" w:color="000000"/>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77%</w:t>
            </w:r>
          </w:p>
        </w:tc>
        <w:tc>
          <w:tcPr>
            <w:tcW w:w="1180" w:type="dxa"/>
            <w:tcBorders>
              <w:top w:val="single" w:sz="4" w:space="0" w:color="000000"/>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108"/>
              <w:jc w:val="both"/>
              <w:rPr>
                <w:rFonts w:ascii="Times New Roman" w:eastAsia="Calibri" w:hAnsi="Times New Roman" w:cs="Times New Roman"/>
                <w:sz w:val="24"/>
                <w:szCs w:val="4"/>
              </w:rPr>
            </w:pPr>
            <w:r w:rsidRPr="00ED4EB2">
              <w:rPr>
                <w:rFonts w:ascii="Times New Roman" w:eastAsia="Calibri" w:hAnsi="Times New Roman" w:cs="Times New Roman"/>
                <w:sz w:val="24"/>
                <w:szCs w:val="4"/>
              </w:rPr>
              <w:t>високий</w:t>
            </w:r>
          </w:p>
        </w:tc>
      </w:tr>
      <w:tr w:rsidR="00ED4EB2" w:rsidRPr="00ED4EB2" w:rsidTr="00ED4EB2">
        <w:trPr>
          <w:cantSplit/>
          <w:trHeight w:val="340"/>
          <w:jc w:val="center"/>
        </w:trPr>
        <w:tc>
          <w:tcPr>
            <w:tcW w:w="1413" w:type="dxa"/>
            <w:vMerge/>
            <w:tcBorders>
              <w:top w:val="single" w:sz="4" w:space="0" w:color="000000"/>
              <w:left w:val="single" w:sz="4" w:space="0" w:color="000000"/>
              <w:bottom w:val="single" w:sz="4" w:space="0" w:color="auto"/>
              <w:right w:val="single" w:sz="4" w:space="0" w:color="auto"/>
            </w:tcBorders>
            <w:vAlign w:val="center"/>
            <w:hideMark/>
          </w:tcPr>
          <w:p w:rsidR="00ED4EB2" w:rsidRPr="00ED4EB2" w:rsidRDefault="00ED4EB2" w:rsidP="00ED4EB2">
            <w:pPr>
              <w:spacing w:after="0" w:line="276" w:lineRule="auto"/>
              <w:jc w:val="center"/>
              <w:rPr>
                <w:rFonts w:ascii="Times New Roman" w:eastAsia="Calibri" w:hAnsi="Times New Roman" w:cs="Times New Roman"/>
                <w:b/>
                <w:sz w:val="18"/>
                <w:szCs w:val="18"/>
              </w:rPr>
            </w:pPr>
          </w:p>
        </w:tc>
        <w:tc>
          <w:tcPr>
            <w:tcW w:w="778" w:type="dxa"/>
            <w:tcBorders>
              <w:top w:val="single" w:sz="4" w:space="0" w:color="auto"/>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№6</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71%</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75%</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73%</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72%</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73%</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tabs>
                <w:tab w:val="left" w:pos="606"/>
              </w:tabs>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70%</w:t>
            </w:r>
          </w:p>
        </w:tc>
        <w:tc>
          <w:tcPr>
            <w:tcW w:w="779" w:type="dxa"/>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rsidR="00ED4EB2" w:rsidRPr="00ED4EB2" w:rsidRDefault="00ED4EB2" w:rsidP="00ED4EB2">
            <w:pPr>
              <w:spacing w:after="0" w:line="276" w:lineRule="auto"/>
              <w:ind w:right="-113"/>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77%</w:t>
            </w:r>
          </w:p>
        </w:tc>
        <w:tc>
          <w:tcPr>
            <w:tcW w:w="779" w:type="dxa"/>
            <w:tcBorders>
              <w:top w:val="single" w:sz="4" w:space="0" w:color="auto"/>
              <w:left w:val="single" w:sz="4" w:space="0" w:color="000000"/>
              <w:bottom w:val="single" w:sz="4" w:space="0" w:color="auto"/>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73%</w:t>
            </w:r>
          </w:p>
        </w:tc>
        <w:tc>
          <w:tcPr>
            <w:tcW w:w="1180" w:type="dxa"/>
            <w:tcBorders>
              <w:top w:val="single" w:sz="4" w:space="0" w:color="auto"/>
              <w:left w:val="single" w:sz="4" w:space="0" w:color="000000"/>
              <w:bottom w:val="single" w:sz="4" w:space="0" w:color="auto"/>
              <w:right w:val="single" w:sz="4" w:space="0" w:color="000000"/>
            </w:tcBorders>
            <w:vAlign w:val="center"/>
          </w:tcPr>
          <w:p w:rsidR="00ED4EB2" w:rsidRPr="00ED4EB2" w:rsidRDefault="00ED4EB2" w:rsidP="00ED4EB2">
            <w:pPr>
              <w:spacing w:after="0" w:line="276" w:lineRule="auto"/>
              <w:ind w:right="-108"/>
              <w:jc w:val="both"/>
              <w:rPr>
                <w:rFonts w:ascii="Times New Roman" w:eastAsia="Calibri" w:hAnsi="Times New Roman" w:cs="Times New Roman"/>
                <w:sz w:val="24"/>
                <w:szCs w:val="24"/>
              </w:rPr>
            </w:pPr>
            <w:r w:rsidRPr="00ED4EB2">
              <w:rPr>
                <w:rFonts w:ascii="Times New Roman" w:eastAsia="Calibri" w:hAnsi="Times New Roman" w:cs="Times New Roman"/>
                <w:sz w:val="24"/>
                <w:szCs w:val="24"/>
              </w:rPr>
              <w:t>достатній</w:t>
            </w:r>
          </w:p>
        </w:tc>
      </w:tr>
      <w:tr w:rsidR="00ED4EB2" w:rsidRPr="00ED4EB2" w:rsidTr="00ED4EB2">
        <w:trPr>
          <w:cantSplit/>
          <w:trHeight w:val="340"/>
          <w:jc w:val="center"/>
        </w:trPr>
        <w:tc>
          <w:tcPr>
            <w:tcW w:w="1413" w:type="dxa"/>
            <w:vMerge/>
            <w:tcBorders>
              <w:top w:val="single" w:sz="4" w:space="0" w:color="000000"/>
              <w:left w:val="single" w:sz="4" w:space="0" w:color="000000"/>
              <w:bottom w:val="single" w:sz="4" w:space="0" w:color="auto"/>
              <w:right w:val="single" w:sz="4" w:space="0" w:color="auto"/>
            </w:tcBorders>
            <w:vAlign w:val="center"/>
            <w:hideMark/>
          </w:tcPr>
          <w:p w:rsidR="00ED4EB2" w:rsidRPr="00ED4EB2" w:rsidRDefault="00ED4EB2" w:rsidP="00ED4EB2">
            <w:pPr>
              <w:spacing w:after="0" w:line="276" w:lineRule="auto"/>
              <w:jc w:val="center"/>
              <w:rPr>
                <w:rFonts w:ascii="Times New Roman" w:eastAsia="Calibri" w:hAnsi="Times New Roman" w:cs="Times New Roman"/>
                <w:b/>
                <w:sz w:val="18"/>
                <w:szCs w:val="18"/>
              </w:rPr>
            </w:pPr>
          </w:p>
        </w:tc>
        <w:tc>
          <w:tcPr>
            <w:tcW w:w="778" w:type="dxa"/>
            <w:tcBorders>
              <w:top w:val="single" w:sz="4" w:space="0" w:color="auto"/>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№7</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75%</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76%</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72%</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73%</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67%</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tabs>
                <w:tab w:val="left" w:pos="606"/>
              </w:tabs>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69%</w:t>
            </w:r>
          </w:p>
        </w:tc>
        <w:tc>
          <w:tcPr>
            <w:tcW w:w="779" w:type="dxa"/>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rsidR="00ED4EB2" w:rsidRPr="00ED4EB2" w:rsidRDefault="00ED4EB2" w:rsidP="00ED4EB2">
            <w:pPr>
              <w:spacing w:after="0" w:line="276" w:lineRule="auto"/>
              <w:ind w:right="-113"/>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79%</w:t>
            </w:r>
          </w:p>
        </w:tc>
        <w:tc>
          <w:tcPr>
            <w:tcW w:w="779" w:type="dxa"/>
            <w:tcBorders>
              <w:top w:val="single" w:sz="4" w:space="0" w:color="auto"/>
              <w:left w:val="single" w:sz="4" w:space="0" w:color="000000"/>
              <w:bottom w:val="single" w:sz="4" w:space="0" w:color="auto"/>
              <w:right w:val="single" w:sz="4" w:space="0" w:color="000000"/>
            </w:tcBorders>
            <w:shd w:val="clear" w:color="auto" w:fill="DAEEF3"/>
            <w:hideMark/>
          </w:tcPr>
          <w:p w:rsidR="00ED4EB2" w:rsidRPr="00ED4EB2" w:rsidRDefault="00ED4EB2" w:rsidP="00ED4EB2">
            <w:pPr>
              <w:tabs>
                <w:tab w:val="center" w:pos="390"/>
              </w:tabs>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73%</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ED4EB2" w:rsidRPr="00ED4EB2" w:rsidRDefault="00ED4EB2" w:rsidP="00ED4EB2">
            <w:pPr>
              <w:spacing w:after="0" w:line="276" w:lineRule="auto"/>
              <w:ind w:right="-114"/>
              <w:jc w:val="both"/>
              <w:rPr>
                <w:rFonts w:ascii="Times New Roman" w:eastAsia="Calibri" w:hAnsi="Times New Roman" w:cs="Times New Roman"/>
                <w:sz w:val="24"/>
                <w:szCs w:val="24"/>
              </w:rPr>
            </w:pPr>
            <w:r w:rsidRPr="00ED4EB2">
              <w:rPr>
                <w:rFonts w:ascii="Times New Roman" w:eastAsia="Calibri" w:hAnsi="Times New Roman" w:cs="Times New Roman"/>
                <w:sz w:val="24"/>
                <w:szCs w:val="24"/>
              </w:rPr>
              <w:t>достатній</w:t>
            </w:r>
          </w:p>
        </w:tc>
      </w:tr>
      <w:tr w:rsidR="00ED4EB2" w:rsidRPr="00ED4EB2" w:rsidTr="00ED4EB2">
        <w:trPr>
          <w:cantSplit/>
          <w:trHeight w:val="340"/>
          <w:jc w:val="center"/>
        </w:trPr>
        <w:tc>
          <w:tcPr>
            <w:tcW w:w="1413" w:type="dxa"/>
            <w:vMerge w:val="restart"/>
            <w:tcBorders>
              <w:top w:val="single" w:sz="4" w:space="0" w:color="000000"/>
              <w:left w:val="single" w:sz="4" w:space="0" w:color="auto"/>
              <w:bottom w:val="single" w:sz="4" w:space="0" w:color="auto"/>
              <w:right w:val="single" w:sz="4" w:space="0" w:color="auto"/>
            </w:tcBorders>
            <w:shd w:val="clear" w:color="auto" w:fill="DAEEF3"/>
          </w:tcPr>
          <w:p w:rsidR="00ED4EB2" w:rsidRPr="00ED4EB2" w:rsidRDefault="00ED4EB2" w:rsidP="00ED4EB2">
            <w:pPr>
              <w:tabs>
                <w:tab w:val="left" w:pos="2161"/>
              </w:tabs>
              <w:spacing w:after="0" w:line="276" w:lineRule="auto"/>
              <w:ind w:right="-126"/>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Молодші</w:t>
            </w:r>
          </w:p>
          <w:p w:rsidR="00ED4EB2" w:rsidRPr="00ED4EB2" w:rsidRDefault="00ED4EB2" w:rsidP="00ED4EB2">
            <w:pPr>
              <w:spacing w:after="0" w:line="276" w:lineRule="auto"/>
              <w:ind w:left="-426" w:right="142" w:firstLine="852"/>
              <w:jc w:val="center"/>
              <w:rPr>
                <w:rFonts w:ascii="Times New Roman" w:eastAsia="Calibri" w:hAnsi="Times New Roman" w:cs="Times New Roman"/>
                <w:b/>
                <w:sz w:val="18"/>
                <w:szCs w:val="18"/>
              </w:rPr>
            </w:pPr>
          </w:p>
          <w:p w:rsidR="00ED4EB2" w:rsidRPr="00ED4EB2" w:rsidRDefault="00ED4EB2" w:rsidP="00ED4EB2">
            <w:pPr>
              <w:spacing w:after="0" w:line="276" w:lineRule="auto"/>
              <w:ind w:left="-426" w:right="142" w:firstLine="852"/>
              <w:jc w:val="center"/>
              <w:rPr>
                <w:rFonts w:ascii="Times New Roman" w:eastAsia="Calibri" w:hAnsi="Times New Roman" w:cs="Times New Roman"/>
                <w:b/>
                <w:sz w:val="18"/>
                <w:szCs w:val="18"/>
              </w:rPr>
            </w:pPr>
          </w:p>
          <w:p w:rsidR="00ED4EB2" w:rsidRPr="00ED4EB2" w:rsidRDefault="00ED4EB2" w:rsidP="00ED4EB2">
            <w:pPr>
              <w:spacing w:after="0" w:line="276" w:lineRule="auto"/>
              <w:ind w:left="-426" w:right="142" w:firstLine="852"/>
              <w:jc w:val="center"/>
              <w:rPr>
                <w:rFonts w:ascii="Times New Roman" w:eastAsia="Calibri" w:hAnsi="Times New Roman" w:cs="Times New Roman"/>
                <w:b/>
                <w:sz w:val="18"/>
                <w:szCs w:val="18"/>
              </w:rPr>
            </w:pPr>
          </w:p>
        </w:tc>
        <w:tc>
          <w:tcPr>
            <w:tcW w:w="778" w:type="dxa"/>
            <w:tcBorders>
              <w:top w:val="single" w:sz="4" w:space="0" w:color="000000"/>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№3</w:t>
            </w:r>
          </w:p>
        </w:tc>
        <w:tc>
          <w:tcPr>
            <w:tcW w:w="778"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70%</w:t>
            </w:r>
          </w:p>
        </w:tc>
        <w:tc>
          <w:tcPr>
            <w:tcW w:w="779"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78%</w:t>
            </w:r>
          </w:p>
        </w:tc>
        <w:tc>
          <w:tcPr>
            <w:tcW w:w="778"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68%</w:t>
            </w:r>
          </w:p>
        </w:tc>
        <w:tc>
          <w:tcPr>
            <w:tcW w:w="779"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68%</w:t>
            </w:r>
          </w:p>
        </w:tc>
        <w:tc>
          <w:tcPr>
            <w:tcW w:w="779"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65%</w:t>
            </w:r>
          </w:p>
        </w:tc>
        <w:tc>
          <w:tcPr>
            <w:tcW w:w="778"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tabs>
                <w:tab w:val="left" w:pos="743"/>
              </w:tabs>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66%</w:t>
            </w:r>
          </w:p>
        </w:tc>
        <w:tc>
          <w:tcPr>
            <w:tcW w:w="779" w:type="dxa"/>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rsidR="00ED4EB2" w:rsidRPr="00ED4EB2" w:rsidRDefault="00ED4EB2" w:rsidP="00ED4EB2">
            <w:pPr>
              <w:spacing w:after="0" w:line="276" w:lineRule="auto"/>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78%</w:t>
            </w:r>
          </w:p>
        </w:tc>
        <w:tc>
          <w:tcPr>
            <w:tcW w:w="779" w:type="dxa"/>
            <w:tcBorders>
              <w:top w:val="single" w:sz="4" w:space="0" w:color="000000"/>
              <w:left w:val="single" w:sz="4" w:space="0" w:color="000000"/>
              <w:bottom w:val="single" w:sz="4" w:space="0" w:color="auto"/>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70%</w:t>
            </w:r>
          </w:p>
        </w:tc>
        <w:tc>
          <w:tcPr>
            <w:tcW w:w="1180" w:type="dxa"/>
            <w:tcBorders>
              <w:top w:val="single" w:sz="4" w:space="0" w:color="000000"/>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14"/>
              <w:jc w:val="both"/>
              <w:rPr>
                <w:rFonts w:ascii="Times New Roman" w:eastAsia="Calibri" w:hAnsi="Times New Roman" w:cs="Times New Roman"/>
                <w:sz w:val="24"/>
                <w:szCs w:val="24"/>
              </w:rPr>
            </w:pPr>
            <w:r w:rsidRPr="00ED4EB2">
              <w:rPr>
                <w:rFonts w:ascii="Times New Roman" w:eastAsia="Calibri" w:hAnsi="Times New Roman" w:cs="Times New Roman"/>
                <w:sz w:val="24"/>
                <w:szCs w:val="24"/>
              </w:rPr>
              <w:t>достатній</w:t>
            </w:r>
          </w:p>
        </w:tc>
      </w:tr>
      <w:tr w:rsidR="00ED4EB2" w:rsidRPr="00ED4EB2" w:rsidTr="00ED4EB2">
        <w:trPr>
          <w:cantSplit/>
          <w:trHeight w:val="340"/>
          <w:jc w:val="center"/>
        </w:trPr>
        <w:tc>
          <w:tcPr>
            <w:tcW w:w="1413" w:type="dxa"/>
            <w:vMerge/>
            <w:tcBorders>
              <w:top w:val="single" w:sz="4" w:space="0" w:color="000000"/>
              <w:left w:val="single" w:sz="4" w:space="0" w:color="auto"/>
              <w:bottom w:val="single" w:sz="4" w:space="0" w:color="auto"/>
              <w:right w:val="single" w:sz="4" w:space="0" w:color="auto"/>
            </w:tcBorders>
            <w:vAlign w:val="center"/>
            <w:hideMark/>
          </w:tcPr>
          <w:p w:rsidR="00ED4EB2" w:rsidRPr="00ED4EB2" w:rsidRDefault="00ED4EB2" w:rsidP="00ED4EB2">
            <w:pPr>
              <w:spacing w:after="0" w:line="276" w:lineRule="auto"/>
              <w:jc w:val="center"/>
              <w:rPr>
                <w:rFonts w:ascii="Times New Roman" w:eastAsia="Calibri" w:hAnsi="Times New Roman" w:cs="Times New Roman"/>
                <w:b/>
                <w:sz w:val="18"/>
                <w:szCs w:val="18"/>
              </w:rPr>
            </w:pPr>
          </w:p>
        </w:tc>
        <w:tc>
          <w:tcPr>
            <w:tcW w:w="778" w:type="dxa"/>
            <w:tcBorders>
              <w:top w:val="single" w:sz="4" w:space="0" w:color="auto"/>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№4</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70%</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80%</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77%</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72%</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76%</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tabs>
                <w:tab w:val="left" w:pos="743"/>
              </w:tabs>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72%</w:t>
            </w:r>
          </w:p>
        </w:tc>
        <w:tc>
          <w:tcPr>
            <w:tcW w:w="779" w:type="dxa"/>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rsidR="00ED4EB2" w:rsidRPr="00ED4EB2" w:rsidRDefault="00ED4EB2" w:rsidP="00ED4EB2">
            <w:pPr>
              <w:spacing w:after="0" w:line="276" w:lineRule="auto"/>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82%</w:t>
            </w:r>
          </w:p>
        </w:tc>
        <w:tc>
          <w:tcPr>
            <w:tcW w:w="779" w:type="dxa"/>
            <w:tcBorders>
              <w:top w:val="single" w:sz="4" w:space="0" w:color="auto"/>
              <w:left w:val="single" w:sz="4" w:space="0" w:color="000000"/>
              <w:bottom w:val="single" w:sz="4" w:space="0" w:color="auto"/>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75%</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ED4EB2" w:rsidRPr="00ED4EB2" w:rsidRDefault="00ED4EB2" w:rsidP="00ED4EB2">
            <w:pPr>
              <w:spacing w:after="0" w:line="276" w:lineRule="auto"/>
              <w:ind w:right="-114"/>
              <w:jc w:val="both"/>
              <w:rPr>
                <w:rFonts w:ascii="Times New Roman" w:eastAsia="Calibri" w:hAnsi="Times New Roman" w:cs="Times New Roman"/>
                <w:sz w:val="24"/>
                <w:szCs w:val="24"/>
              </w:rPr>
            </w:pPr>
            <w:r w:rsidRPr="00ED4EB2">
              <w:rPr>
                <w:rFonts w:ascii="Times New Roman" w:eastAsia="Calibri" w:hAnsi="Times New Roman" w:cs="Times New Roman"/>
                <w:sz w:val="24"/>
                <w:szCs w:val="24"/>
              </w:rPr>
              <w:t>достатній</w:t>
            </w:r>
          </w:p>
        </w:tc>
      </w:tr>
      <w:tr w:rsidR="00ED4EB2" w:rsidRPr="00ED4EB2" w:rsidTr="00ED4EB2">
        <w:trPr>
          <w:cantSplit/>
          <w:trHeight w:val="340"/>
          <w:jc w:val="center"/>
        </w:trPr>
        <w:tc>
          <w:tcPr>
            <w:tcW w:w="1413" w:type="dxa"/>
            <w:vMerge/>
            <w:tcBorders>
              <w:top w:val="single" w:sz="4" w:space="0" w:color="000000"/>
              <w:left w:val="single" w:sz="4" w:space="0" w:color="auto"/>
              <w:bottom w:val="single" w:sz="4" w:space="0" w:color="auto"/>
              <w:right w:val="single" w:sz="4" w:space="0" w:color="auto"/>
            </w:tcBorders>
            <w:vAlign w:val="center"/>
            <w:hideMark/>
          </w:tcPr>
          <w:p w:rsidR="00ED4EB2" w:rsidRPr="00ED4EB2" w:rsidRDefault="00ED4EB2" w:rsidP="00ED4EB2">
            <w:pPr>
              <w:spacing w:after="0" w:line="276" w:lineRule="auto"/>
              <w:jc w:val="center"/>
              <w:rPr>
                <w:rFonts w:ascii="Times New Roman" w:eastAsia="Calibri" w:hAnsi="Times New Roman" w:cs="Times New Roman"/>
                <w:b/>
                <w:sz w:val="18"/>
                <w:szCs w:val="18"/>
              </w:rPr>
            </w:pPr>
          </w:p>
        </w:tc>
        <w:tc>
          <w:tcPr>
            <w:tcW w:w="778" w:type="dxa"/>
            <w:tcBorders>
              <w:top w:val="single" w:sz="4" w:space="0" w:color="auto"/>
              <w:left w:val="single" w:sz="4" w:space="0" w:color="auto"/>
              <w:bottom w:val="single" w:sz="4" w:space="0" w:color="000000"/>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szCs w:val="24"/>
              </w:rPr>
            </w:pPr>
            <w:r w:rsidRPr="00ED4EB2">
              <w:rPr>
                <w:rFonts w:ascii="Times New Roman" w:eastAsia="Calibri" w:hAnsi="Times New Roman" w:cs="Times New Roman"/>
                <w:b/>
                <w:i/>
                <w:sz w:val="24"/>
                <w:szCs w:val="24"/>
              </w:rPr>
              <w:t>№9</w:t>
            </w:r>
          </w:p>
        </w:tc>
        <w:tc>
          <w:tcPr>
            <w:tcW w:w="778"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69%</w:t>
            </w:r>
          </w:p>
        </w:tc>
        <w:tc>
          <w:tcPr>
            <w:tcW w:w="779"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69%</w:t>
            </w:r>
          </w:p>
        </w:tc>
        <w:tc>
          <w:tcPr>
            <w:tcW w:w="778"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67%</w:t>
            </w:r>
          </w:p>
        </w:tc>
        <w:tc>
          <w:tcPr>
            <w:tcW w:w="779"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67%</w:t>
            </w:r>
          </w:p>
        </w:tc>
        <w:tc>
          <w:tcPr>
            <w:tcW w:w="779"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68%</w:t>
            </w:r>
          </w:p>
        </w:tc>
        <w:tc>
          <w:tcPr>
            <w:tcW w:w="778"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ED4EB2" w:rsidRPr="00ED4EB2" w:rsidRDefault="00ED4EB2" w:rsidP="00ED4EB2">
            <w:pPr>
              <w:tabs>
                <w:tab w:val="left" w:pos="743"/>
              </w:tabs>
              <w:spacing w:after="0" w:line="276" w:lineRule="auto"/>
              <w:ind w:right="-108"/>
              <w:jc w:val="center"/>
              <w:rPr>
                <w:rFonts w:ascii="Times New Roman" w:eastAsia="Calibri" w:hAnsi="Times New Roman" w:cs="Times New Roman"/>
                <w:sz w:val="24"/>
                <w:szCs w:val="24"/>
              </w:rPr>
            </w:pPr>
            <w:r w:rsidRPr="00ED4EB2">
              <w:rPr>
                <w:rFonts w:ascii="Times New Roman" w:eastAsia="Calibri" w:hAnsi="Times New Roman" w:cs="Times New Roman"/>
                <w:sz w:val="24"/>
                <w:szCs w:val="24"/>
              </w:rPr>
              <w:t>67%</w:t>
            </w:r>
          </w:p>
        </w:tc>
        <w:tc>
          <w:tcPr>
            <w:tcW w:w="779" w:type="dxa"/>
            <w:gridSpan w:val="2"/>
            <w:tcBorders>
              <w:top w:val="single" w:sz="4" w:space="0" w:color="auto"/>
              <w:left w:val="single" w:sz="4" w:space="0" w:color="000000"/>
              <w:bottom w:val="single" w:sz="4" w:space="0" w:color="000000"/>
              <w:right w:val="single" w:sz="4" w:space="0" w:color="auto"/>
            </w:tcBorders>
            <w:shd w:val="clear" w:color="auto" w:fill="FFFFFF"/>
            <w:vAlign w:val="center"/>
            <w:hideMark/>
          </w:tcPr>
          <w:p w:rsidR="00ED4EB2" w:rsidRPr="00ED4EB2" w:rsidRDefault="00ED4EB2" w:rsidP="00ED4EB2">
            <w:pPr>
              <w:spacing w:after="0" w:line="276" w:lineRule="auto"/>
              <w:jc w:val="center"/>
              <w:rPr>
                <w:rFonts w:ascii="Times New Roman" w:eastAsia="Calibri" w:hAnsi="Times New Roman" w:cs="Times New Roman"/>
                <w:sz w:val="24"/>
                <w:szCs w:val="16"/>
              </w:rPr>
            </w:pPr>
            <w:r w:rsidRPr="00ED4EB2">
              <w:rPr>
                <w:rFonts w:ascii="Times New Roman" w:eastAsia="Calibri" w:hAnsi="Times New Roman" w:cs="Times New Roman"/>
                <w:sz w:val="24"/>
                <w:szCs w:val="16"/>
              </w:rPr>
              <w:t>75%</w:t>
            </w:r>
          </w:p>
        </w:tc>
        <w:tc>
          <w:tcPr>
            <w:tcW w:w="779" w:type="dxa"/>
            <w:tcBorders>
              <w:top w:val="single" w:sz="4" w:space="0" w:color="auto"/>
              <w:left w:val="single" w:sz="4" w:space="0" w:color="000000"/>
              <w:bottom w:val="single" w:sz="4" w:space="0" w:color="000000"/>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szCs w:val="24"/>
              </w:rPr>
            </w:pPr>
            <w:r w:rsidRPr="00ED4EB2">
              <w:rPr>
                <w:rFonts w:ascii="Times New Roman" w:eastAsia="Calibri" w:hAnsi="Times New Roman" w:cs="Times New Roman"/>
                <w:b/>
                <w:sz w:val="24"/>
                <w:szCs w:val="24"/>
              </w:rPr>
              <w:t>69%</w:t>
            </w:r>
          </w:p>
        </w:tc>
        <w:tc>
          <w:tcPr>
            <w:tcW w:w="1180" w:type="dxa"/>
            <w:tcBorders>
              <w:top w:val="single" w:sz="4" w:space="0" w:color="auto"/>
              <w:left w:val="single" w:sz="4" w:space="0" w:color="000000"/>
              <w:bottom w:val="single" w:sz="4" w:space="0" w:color="000000"/>
              <w:right w:val="single" w:sz="4" w:space="0" w:color="000000"/>
            </w:tcBorders>
            <w:vAlign w:val="center"/>
            <w:hideMark/>
          </w:tcPr>
          <w:p w:rsidR="00ED4EB2" w:rsidRPr="00ED4EB2" w:rsidRDefault="00ED4EB2" w:rsidP="00ED4EB2">
            <w:pPr>
              <w:spacing w:after="0" w:line="276" w:lineRule="auto"/>
              <w:ind w:right="-114"/>
              <w:jc w:val="both"/>
              <w:rPr>
                <w:rFonts w:ascii="Times New Roman" w:eastAsia="Calibri" w:hAnsi="Times New Roman" w:cs="Times New Roman"/>
                <w:sz w:val="24"/>
                <w:szCs w:val="24"/>
              </w:rPr>
            </w:pPr>
            <w:r w:rsidRPr="00ED4EB2">
              <w:rPr>
                <w:rFonts w:ascii="Times New Roman" w:eastAsia="Calibri" w:hAnsi="Times New Roman" w:cs="Times New Roman"/>
                <w:sz w:val="24"/>
                <w:szCs w:val="24"/>
              </w:rPr>
              <w:t>достатній</w:t>
            </w:r>
          </w:p>
        </w:tc>
      </w:tr>
      <w:tr w:rsidR="00ED4EB2" w:rsidRPr="00ED4EB2" w:rsidTr="00ED4EB2">
        <w:trPr>
          <w:cantSplit/>
          <w:trHeight w:val="34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DAEEF3"/>
          </w:tcPr>
          <w:p w:rsidR="00ED4EB2" w:rsidRPr="00ED4EB2" w:rsidRDefault="00ED4EB2" w:rsidP="00ED4EB2">
            <w:pPr>
              <w:tabs>
                <w:tab w:val="left" w:pos="2161"/>
              </w:tabs>
              <w:spacing w:after="0" w:line="276" w:lineRule="auto"/>
              <w:ind w:right="-126"/>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Групи</w:t>
            </w:r>
          </w:p>
          <w:p w:rsidR="00ED4EB2" w:rsidRPr="00ED4EB2" w:rsidRDefault="00ED4EB2" w:rsidP="00ED4EB2">
            <w:pPr>
              <w:tabs>
                <w:tab w:val="left" w:pos="2161"/>
              </w:tabs>
              <w:spacing w:after="0" w:line="276" w:lineRule="auto"/>
              <w:ind w:right="-126"/>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раннього</w:t>
            </w:r>
          </w:p>
          <w:p w:rsidR="00ED4EB2" w:rsidRPr="00ED4EB2" w:rsidRDefault="00ED4EB2" w:rsidP="00ED4EB2">
            <w:pPr>
              <w:tabs>
                <w:tab w:val="left" w:pos="2161"/>
              </w:tabs>
              <w:spacing w:after="0" w:line="276" w:lineRule="auto"/>
              <w:ind w:right="-126"/>
              <w:jc w:val="center"/>
              <w:rPr>
                <w:rFonts w:ascii="Times New Roman" w:eastAsia="Calibri" w:hAnsi="Times New Roman" w:cs="Times New Roman"/>
                <w:b/>
                <w:sz w:val="18"/>
                <w:szCs w:val="18"/>
              </w:rPr>
            </w:pPr>
            <w:r w:rsidRPr="00ED4EB2">
              <w:rPr>
                <w:rFonts w:ascii="Times New Roman" w:eastAsia="Calibri" w:hAnsi="Times New Roman" w:cs="Times New Roman"/>
                <w:b/>
                <w:sz w:val="18"/>
                <w:szCs w:val="18"/>
              </w:rPr>
              <w:t>віку</w:t>
            </w:r>
          </w:p>
        </w:tc>
        <w:tc>
          <w:tcPr>
            <w:tcW w:w="778" w:type="dxa"/>
            <w:tcBorders>
              <w:top w:val="single" w:sz="4" w:space="0" w:color="auto"/>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rPr>
            </w:pPr>
            <w:r w:rsidRPr="00ED4EB2">
              <w:rPr>
                <w:rFonts w:ascii="Times New Roman" w:eastAsia="Calibri" w:hAnsi="Times New Roman" w:cs="Times New Roman"/>
                <w:b/>
                <w:i/>
                <w:sz w:val="24"/>
              </w:rPr>
              <w:t>№1</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rPr>
            </w:pPr>
            <w:r w:rsidRPr="00ED4EB2">
              <w:rPr>
                <w:rFonts w:ascii="Times New Roman" w:eastAsia="Calibri" w:hAnsi="Times New Roman" w:cs="Times New Roman"/>
                <w:sz w:val="24"/>
              </w:rPr>
              <w:t>73%</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rPr>
            </w:pPr>
            <w:r w:rsidRPr="00ED4EB2">
              <w:rPr>
                <w:rFonts w:ascii="Times New Roman" w:eastAsia="Calibri" w:hAnsi="Times New Roman" w:cs="Times New Roman"/>
                <w:sz w:val="24"/>
              </w:rPr>
              <w:t>75%</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60%</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65%</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64%</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tabs>
                <w:tab w:val="left" w:pos="743"/>
              </w:tabs>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60%</w:t>
            </w:r>
          </w:p>
        </w:tc>
        <w:tc>
          <w:tcPr>
            <w:tcW w:w="779" w:type="dxa"/>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rsidR="00ED4EB2" w:rsidRPr="00ED4EB2" w:rsidRDefault="00ED4EB2" w:rsidP="00ED4EB2">
            <w:pPr>
              <w:spacing w:after="0" w:line="276" w:lineRule="auto"/>
              <w:jc w:val="center"/>
              <w:rPr>
                <w:rFonts w:ascii="Times New Roman" w:eastAsia="Calibri" w:hAnsi="Times New Roman" w:cs="Times New Roman"/>
                <w:sz w:val="24"/>
              </w:rPr>
            </w:pPr>
            <w:r w:rsidRPr="00ED4EB2">
              <w:rPr>
                <w:rFonts w:ascii="Times New Roman" w:eastAsia="Calibri" w:hAnsi="Times New Roman" w:cs="Times New Roman"/>
                <w:sz w:val="24"/>
              </w:rPr>
              <w:t>60%</w:t>
            </w:r>
          </w:p>
        </w:tc>
        <w:tc>
          <w:tcPr>
            <w:tcW w:w="779" w:type="dxa"/>
            <w:tcBorders>
              <w:top w:val="single" w:sz="4" w:space="0" w:color="auto"/>
              <w:left w:val="single" w:sz="4" w:space="0" w:color="000000"/>
              <w:bottom w:val="single" w:sz="4" w:space="0" w:color="auto"/>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rPr>
            </w:pPr>
            <w:r w:rsidRPr="00ED4EB2">
              <w:rPr>
                <w:rFonts w:ascii="Times New Roman" w:eastAsia="Calibri" w:hAnsi="Times New Roman" w:cs="Times New Roman"/>
                <w:b/>
                <w:sz w:val="24"/>
              </w:rPr>
              <w:t>65%</w:t>
            </w:r>
          </w:p>
        </w:tc>
        <w:tc>
          <w:tcPr>
            <w:tcW w:w="1180" w:type="dxa"/>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both"/>
              <w:rPr>
                <w:rFonts w:ascii="Times New Roman" w:eastAsia="Calibri" w:hAnsi="Times New Roman" w:cs="Times New Roman"/>
                <w:sz w:val="24"/>
              </w:rPr>
            </w:pPr>
            <w:r w:rsidRPr="00ED4EB2">
              <w:rPr>
                <w:rFonts w:ascii="Times New Roman" w:eastAsia="Calibri" w:hAnsi="Times New Roman" w:cs="Times New Roman"/>
                <w:sz w:val="24"/>
              </w:rPr>
              <w:t>достатній</w:t>
            </w:r>
          </w:p>
        </w:tc>
      </w:tr>
      <w:tr w:rsidR="00ED4EB2" w:rsidRPr="00ED4EB2" w:rsidTr="00ED4EB2">
        <w:trPr>
          <w:cantSplit/>
          <w:trHeight w:val="313"/>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ED4EB2" w:rsidRPr="00ED4EB2" w:rsidRDefault="00ED4EB2" w:rsidP="00ED4EB2">
            <w:pPr>
              <w:spacing w:after="0" w:line="276" w:lineRule="auto"/>
              <w:rPr>
                <w:rFonts w:ascii="Times New Roman" w:eastAsia="Calibri" w:hAnsi="Times New Roman" w:cs="Times New Roman"/>
                <w:b/>
                <w:sz w:val="24"/>
                <w:szCs w:val="24"/>
              </w:rPr>
            </w:pPr>
          </w:p>
        </w:tc>
        <w:tc>
          <w:tcPr>
            <w:tcW w:w="778" w:type="dxa"/>
            <w:tcBorders>
              <w:top w:val="single" w:sz="4" w:space="0" w:color="auto"/>
              <w:left w:val="single" w:sz="4" w:space="0" w:color="auto"/>
              <w:bottom w:val="single" w:sz="4" w:space="0" w:color="auto"/>
              <w:right w:val="single" w:sz="4" w:space="0" w:color="000000"/>
            </w:tcBorders>
            <w:shd w:val="clear" w:color="auto" w:fill="FFFFFF"/>
            <w:hideMark/>
          </w:tcPr>
          <w:p w:rsidR="00ED4EB2" w:rsidRPr="00ED4EB2" w:rsidRDefault="00ED4EB2" w:rsidP="00ED4EB2">
            <w:pPr>
              <w:spacing w:after="0" w:line="276" w:lineRule="auto"/>
              <w:ind w:left="-108"/>
              <w:jc w:val="center"/>
              <w:rPr>
                <w:rFonts w:ascii="Times New Roman" w:eastAsia="Calibri" w:hAnsi="Times New Roman" w:cs="Times New Roman"/>
                <w:b/>
                <w:i/>
                <w:sz w:val="24"/>
              </w:rPr>
            </w:pPr>
            <w:r w:rsidRPr="00ED4EB2">
              <w:rPr>
                <w:rFonts w:ascii="Times New Roman" w:eastAsia="Calibri" w:hAnsi="Times New Roman" w:cs="Times New Roman"/>
                <w:b/>
                <w:i/>
                <w:sz w:val="24"/>
              </w:rPr>
              <w:t>№2</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7"/>
              <w:jc w:val="center"/>
              <w:rPr>
                <w:rFonts w:ascii="Times New Roman" w:eastAsia="Calibri" w:hAnsi="Times New Roman" w:cs="Times New Roman"/>
                <w:sz w:val="24"/>
              </w:rPr>
            </w:pPr>
            <w:r w:rsidRPr="00ED4EB2">
              <w:rPr>
                <w:rFonts w:ascii="Times New Roman" w:eastAsia="Calibri" w:hAnsi="Times New Roman" w:cs="Times New Roman"/>
                <w:sz w:val="24"/>
              </w:rPr>
              <w:t>78%</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82"/>
              <w:jc w:val="center"/>
              <w:rPr>
                <w:rFonts w:ascii="Times New Roman" w:eastAsia="Calibri" w:hAnsi="Times New Roman" w:cs="Times New Roman"/>
                <w:sz w:val="24"/>
              </w:rPr>
            </w:pPr>
            <w:r w:rsidRPr="00ED4EB2">
              <w:rPr>
                <w:rFonts w:ascii="Times New Roman" w:eastAsia="Calibri" w:hAnsi="Times New Roman" w:cs="Times New Roman"/>
                <w:sz w:val="24"/>
              </w:rPr>
              <w:t>72%</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58%</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62%</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59%</w:t>
            </w:r>
          </w:p>
        </w:tc>
        <w:tc>
          <w:tcPr>
            <w:tcW w:w="778"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ED4EB2" w:rsidRPr="00ED4EB2" w:rsidRDefault="00ED4EB2" w:rsidP="00ED4EB2">
            <w:pPr>
              <w:tabs>
                <w:tab w:val="left" w:pos="743"/>
              </w:tabs>
              <w:spacing w:after="0" w:line="276" w:lineRule="auto"/>
              <w:ind w:right="-108"/>
              <w:jc w:val="center"/>
              <w:rPr>
                <w:rFonts w:ascii="Times New Roman" w:eastAsia="Calibri" w:hAnsi="Times New Roman" w:cs="Times New Roman"/>
                <w:sz w:val="24"/>
              </w:rPr>
            </w:pPr>
            <w:r w:rsidRPr="00ED4EB2">
              <w:rPr>
                <w:rFonts w:ascii="Times New Roman" w:eastAsia="Calibri" w:hAnsi="Times New Roman" w:cs="Times New Roman"/>
                <w:sz w:val="24"/>
              </w:rPr>
              <w:t>61%</w:t>
            </w:r>
          </w:p>
        </w:tc>
        <w:tc>
          <w:tcPr>
            <w:tcW w:w="779" w:type="dxa"/>
            <w:gridSpan w:val="2"/>
            <w:tcBorders>
              <w:top w:val="single" w:sz="4" w:space="0" w:color="auto"/>
              <w:left w:val="single" w:sz="4" w:space="0" w:color="000000"/>
              <w:bottom w:val="single" w:sz="4" w:space="0" w:color="auto"/>
              <w:right w:val="single" w:sz="4" w:space="0" w:color="auto"/>
            </w:tcBorders>
            <w:shd w:val="clear" w:color="auto" w:fill="FFFFFF"/>
            <w:vAlign w:val="center"/>
            <w:hideMark/>
          </w:tcPr>
          <w:p w:rsidR="00ED4EB2" w:rsidRPr="00ED4EB2" w:rsidRDefault="00ED4EB2" w:rsidP="00ED4EB2">
            <w:pPr>
              <w:spacing w:after="0" w:line="276" w:lineRule="auto"/>
              <w:rPr>
                <w:rFonts w:ascii="Times New Roman" w:eastAsia="Calibri" w:hAnsi="Times New Roman" w:cs="Times New Roman"/>
                <w:sz w:val="24"/>
              </w:rPr>
            </w:pPr>
            <w:r w:rsidRPr="00ED4EB2">
              <w:rPr>
                <w:rFonts w:ascii="Times New Roman" w:eastAsia="Calibri" w:hAnsi="Times New Roman" w:cs="Times New Roman"/>
                <w:sz w:val="24"/>
              </w:rPr>
              <w:t>73%</w:t>
            </w:r>
          </w:p>
        </w:tc>
        <w:tc>
          <w:tcPr>
            <w:tcW w:w="779" w:type="dxa"/>
            <w:tcBorders>
              <w:top w:val="single" w:sz="4" w:space="0" w:color="auto"/>
              <w:left w:val="single" w:sz="4" w:space="0" w:color="000000"/>
              <w:bottom w:val="single" w:sz="4" w:space="0" w:color="auto"/>
              <w:right w:val="single" w:sz="4" w:space="0" w:color="000000"/>
            </w:tcBorders>
            <w:shd w:val="clear" w:color="auto" w:fill="DAEEF3"/>
            <w:hideMark/>
          </w:tcPr>
          <w:p w:rsidR="00ED4EB2" w:rsidRPr="00ED4EB2" w:rsidRDefault="00ED4EB2" w:rsidP="00ED4EB2">
            <w:pPr>
              <w:spacing w:after="0" w:line="276" w:lineRule="auto"/>
              <w:ind w:right="-108"/>
              <w:rPr>
                <w:rFonts w:ascii="Times New Roman" w:eastAsia="Calibri" w:hAnsi="Times New Roman" w:cs="Times New Roman"/>
                <w:b/>
                <w:sz w:val="24"/>
              </w:rPr>
            </w:pPr>
            <w:r w:rsidRPr="00ED4EB2">
              <w:rPr>
                <w:rFonts w:ascii="Times New Roman" w:eastAsia="Calibri" w:hAnsi="Times New Roman" w:cs="Times New Roman"/>
                <w:b/>
                <w:sz w:val="24"/>
              </w:rPr>
              <w:t>66%</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ED4EB2" w:rsidRPr="00ED4EB2" w:rsidRDefault="00ED4EB2" w:rsidP="00ED4EB2">
            <w:pPr>
              <w:spacing w:after="0" w:line="276" w:lineRule="auto"/>
              <w:ind w:right="-108"/>
              <w:jc w:val="both"/>
              <w:rPr>
                <w:rFonts w:ascii="Times New Roman" w:eastAsia="Calibri" w:hAnsi="Times New Roman" w:cs="Times New Roman"/>
                <w:sz w:val="24"/>
              </w:rPr>
            </w:pPr>
            <w:r w:rsidRPr="00ED4EB2">
              <w:rPr>
                <w:rFonts w:ascii="Times New Roman" w:eastAsia="Calibri" w:hAnsi="Times New Roman" w:cs="Times New Roman"/>
                <w:sz w:val="24"/>
              </w:rPr>
              <w:t>достатній</w:t>
            </w:r>
          </w:p>
        </w:tc>
      </w:tr>
    </w:tbl>
    <w:p w:rsidR="00ED4EB2" w:rsidRPr="00ED4EB2" w:rsidRDefault="00ED4EB2" w:rsidP="00ED4EB2">
      <w:pPr>
        <w:spacing w:after="0" w:line="276" w:lineRule="auto"/>
        <w:ind w:left="-142" w:right="-284" w:hanging="142"/>
        <w:rPr>
          <w:rFonts w:ascii="Times New Roman" w:eastAsia="Calibri" w:hAnsi="Times New Roman" w:cs="Times New Roman"/>
          <w:b/>
          <w:sz w:val="16"/>
          <w:szCs w:val="16"/>
        </w:rPr>
      </w:pPr>
    </w:p>
    <w:p w:rsidR="00ED4EB2" w:rsidRPr="00ED4EB2" w:rsidRDefault="00ED4EB2" w:rsidP="00ED4EB2">
      <w:pPr>
        <w:tabs>
          <w:tab w:val="left" w:pos="284"/>
        </w:tabs>
        <w:spacing w:after="0" w:line="276" w:lineRule="auto"/>
        <w:jc w:val="both"/>
        <w:rPr>
          <w:rFonts w:ascii="Times New Roman" w:eastAsia="Calibri" w:hAnsi="Times New Roman" w:cs="Times New Roman"/>
          <w:bCs/>
          <w:sz w:val="28"/>
          <w:szCs w:val="28"/>
        </w:rPr>
      </w:pPr>
      <w:r w:rsidRPr="00ED4EB2">
        <w:rPr>
          <w:rFonts w:ascii="Times New Roman" w:eastAsia="Calibri" w:hAnsi="Times New Roman" w:cs="Times New Roman"/>
          <w:bCs/>
          <w:sz w:val="28"/>
          <w:szCs w:val="23"/>
        </w:rPr>
        <w:t xml:space="preserve">  </w:t>
      </w:r>
      <w:r w:rsidRPr="00ED4EB2">
        <w:rPr>
          <w:rFonts w:ascii="Times New Roman" w:eastAsia="Calibri" w:hAnsi="Times New Roman" w:cs="Times New Roman"/>
          <w:bCs/>
          <w:sz w:val="28"/>
          <w:szCs w:val="28"/>
        </w:rPr>
        <w:t xml:space="preserve">    Вихователі груп: </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раннього віку № 1 – Борецька Світлана Павлівна;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раннього віку № 2 – </w:t>
      </w:r>
      <w:proofErr w:type="spellStart"/>
      <w:r w:rsidRPr="00ED4EB2">
        <w:rPr>
          <w:rFonts w:ascii="Times New Roman" w:eastAsia="Calibri" w:hAnsi="Times New Roman" w:cs="Times New Roman"/>
          <w:sz w:val="28"/>
          <w:szCs w:val="28"/>
        </w:rPr>
        <w:t>Баліцька</w:t>
      </w:r>
      <w:proofErr w:type="spellEnd"/>
      <w:r w:rsidRPr="00ED4EB2">
        <w:rPr>
          <w:rFonts w:ascii="Times New Roman" w:eastAsia="Calibri" w:hAnsi="Times New Roman" w:cs="Times New Roman"/>
          <w:sz w:val="28"/>
          <w:szCs w:val="28"/>
        </w:rPr>
        <w:t xml:space="preserve"> Альона Юріївна, Асистент вихователя </w:t>
      </w:r>
      <w:proofErr w:type="spellStart"/>
      <w:r w:rsidRPr="00ED4EB2">
        <w:rPr>
          <w:rFonts w:ascii="Times New Roman" w:eastAsia="Calibri" w:hAnsi="Times New Roman" w:cs="Times New Roman"/>
          <w:sz w:val="28"/>
          <w:szCs w:val="28"/>
        </w:rPr>
        <w:t>Єлісєєва</w:t>
      </w:r>
      <w:proofErr w:type="spellEnd"/>
      <w:r w:rsidRPr="00ED4EB2">
        <w:rPr>
          <w:rFonts w:ascii="Times New Roman" w:eastAsia="Calibri" w:hAnsi="Times New Roman" w:cs="Times New Roman"/>
          <w:sz w:val="28"/>
          <w:szCs w:val="28"/>
        </w:rPr>
        <w:t xml:space="preserve"> Ганна Геннадіївна;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молодшої групи № 3 – </w:t>
      </w:r>
      <w:proofErr w:type="spellStart"/>
      <w:r w:rsidRPr="00ED4EB2">
        <w:rPr>
          <w:rFonts w:ascii="Times New Roman" w:eastAsia="Calibri" w:hAnsi="Times New Roman" w:cs="Times New Roman"/>
          <w:sz w:val="28"/>
          <w:szCs w:val="28"/>
        </w:rPr>
        <w:t>Бородій</w:t>
      </w:r>
      <w:proofErr w:type="spellEnd"/>
      <w:r w:rsidRPr="00ED4EB2">
        <w:rPr>
          <w:rFonts w:ascii="Times New Roman" w:eastAsia="Calibri" w:hAnsi="Times New Roman" w:cs="Times New Roman"/>
          <w:sz w:val="28"/>
          <w:szCs w:val="28"/>
        </w:rPr>
        <w:t xml:space="preserve"> Анастасія Володимирівна, </w:t>
      </w:r>
      <w:proofErr w:type="spellStart"/>
      <w:r w:rsidRPr="00ED4EB2">
        <w:rPr>
          <w:rFonts w:ascii="Times New Roman" w:eastAsia="Calibri" w:hAnsi="Times New Roman" w:cs="Times New Roman"/>
          <w:sz w:val="28"/>
          <w:szCs w:val="28"/>
        </w:rPr>
        <w:t>Олішевська</w:t>
      </w:r>
      <w:proofErr w:type="spellEnd"/>
      <w:r w:rsidRPr="00ED4EB2">
        <w:rPr>
          <w:rFonts w:ascii="Times New Roman" w:eastAsia="Calibri" w:hAnsi="Times New Roman" w:cs="Times New Roman"/>
          <w:sz w:val="28"/>
          <w:szCs w:val="28"/>
        </w:rPr>
        <w:t xml:space="preserve"> Світлана Іванівна;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молодшої групи № 4 – Крижанівська Любов Юріївна, Шевчук Вікторія Михайлівна;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молодшої групи № 9 – </w:t>
      </w:r>
      <w:proofErr w:type="spellStart"/>
      <w:r w:rsidRPr="00ED4EB2">
        <w:rPr>
          <w:rFonts w:ascii="Times New Roman" w:eastAsia="Calibri" w:hAnsi="Times New Roman" w:cs="Times New Roman"/>
          <w:sz w:val="28"/>
          <w:szCs w:val="28"/>
        </w:rPr>
        <w:t>Круглик</w:t>
      </w:r>
      <w:proofErr w:type="spellEnd"/>
      <w:r w:rsidRPr="00ED4EB2">
        <w:rPr>
          <w:rFonts w:ascii="Times New Roman" w:eastAsia="Calibri" w:hAnsi="Times New Roman" w:cs="Times New Roman"/>
          <w:sz w:val="28"/>
          <w:szCs w:val="28"/>
        </w:rPr>
        <w:t xml:space="preserve"> Ольга Петрівна, </w:t>
      </w:r>
      <w:proofErr w:type="spellStart"/>
      <w:r w:rsidRPr="00ED4EB2">
        <w:rPr>
          <w:rFonts w:ascii="Times New Roman" w:eastAsia="Calibri" w:hAnsi="Times New Roman" w:cs="Times New Roman"/>
          <w:sz w:val="28"/>
          <w:szCs w:val="28"/>
        </w:rPr>
        <w:t>Парчук</w:t>
      </w:r>
      <w:proofErr w:type="spellEnd"/>
      <w:r w:rsidRPr="00ED4EB2">
        <w:rPr>
          <w:rFonts w:ascii="Times New Roman" w:eastAsia="Calibri" w:hAnsi="Times New Roman" w:cs="Times New Roman"/>
          <w:sz w:val="28"/>
          <w:szCs w:val="28"/>
        </w:rPr>
        <w:t xml:space="preserve"> Ольга Миколаївна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середньої групи № 5 – </w:t>
      </w:r>
      <w:proofErr w:type="spellStart"/>
      <w:r w:rsidRPr="00ED4EB2">
        <w:rPr>
          <w:rFonts w:ascii="Times New Roman" w:eastAsia="Calibri" w:hAnsi="Times New Roman" w:cs="Times New Roman"/>
          <w:sz w:val="28"/>
          <w:szCs w:val="28"/>
        </w:rPr>
        <w:t>Постоловська</w:t>
      </w:r>
      <w:proofErr w:type="spellEnd"/>
      <w:r w:rsidRPr="00ED4EB2">
        <w:rPr>
          <w:rFonts w:ascii="Times New Roman" w:eastAsia="Calibri" w:hAnsi="Times New Roman" w:cs="Times New Roman"/>
          <w:sz w:val="28"/>
          <w:szCs w:val="28"/>
        </w:rPr>
        <w:t xml:space="preserve"> Олена Віталіївна;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середньої групи № 6 – Костюк Світлана Петрівна, </w:t>
      </w:r>
      <w:proofErr w:type="spellStart"/>
      <w:r w:rsidRPr="00ED4EB2">
        <w:rPr>
          <w:rFonts w:ascii="Times New Roman" w:eastAsia="Calibri" w:hAnsi="Times New Roman" w:cs="Times New Roman"/>
          <w:sz w:val="28"/>
          <w:szCs w:val="28"/>
        </w:rPr>
        <w:t>Маковійчук</w:t>
      </w:r>
      <w:proofErr w:type="spellEnd"/>
      <w:r w:rsidRPr="00ED4EB2">
        <w:rPr>
          <w:rFonts w:ascii="Times New Roman" w:eastAsia="Calibri" w:hAnsi="Times New Roman" w:cs="Times New Roman"/>
          <w:sz w:val="28"/>
          <w:szCs w:val="28"/>
        </w:rPr>
        <w:t xml:space="preserve"> Ольга Вікторівна;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середньої групи № 7 – </w:t>
      </w:r>
      <w:proofErr w:type="spellStart"/>
      <w:r w:rsidRPr="00ED4EB2">
        <w:rPr>
          <w:rFonts w:ascii="Times New Roman" w:eastAsia="Calibri" w:hAnsi="Times New Roman" w:cs="Times New Roman"/>
          <w:sz w:val="28"/>
          <w:szCs w:val="28"/>
        </w:rPr>
        <w:t>Жупанова</w:t>
      </w:r>
      <w:proofErr w:type="spellEnd"/>
      <w:r w:rsidRPr="00ED4EB2">
        <w:rPr>
          <w:rFonts w:ascii="Times New Roman" w:eastAsia="Calibri" w:hAnsi="Times New Roman" w:cs="Times New Roman"/>
          <w:sz w:val="28"/>
          <w:szCs w:val="28"/>
        </w:rPr>
        <w:t xml:space="preserve"> Тетяна Вікторівна;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старшої групи № 8 – </w:t>
      </w:r>
      <w:proofErr w:type="spellStart"/>
      <w:r w:rsidRPr="00ED4EB2">
        <w:rPr>
          <w:rFonts w:ascii="Times New Roman" w:eastAsia="Calibri" w:hAnsi="Times New Roman" w:cs="Times New Roman"/>
          <w:sz w:val="28"/>
          <w:szCs w:val="28"/>
        </w:rPr>
        <w:t>Баланюк</w:t>
      </w:r>
      <w:proofErr w:type="spellEnd"/>
      <w:r w:rsidRPr="00ED4EB2">
        <w:rPr>
          <w:rFonts w:ascii="Times New Roman" w:eastAsia="Calibri" w:hAnsi="Times New Roman" w:cs="Times New Roman"/>
          <w:sz w:val="28"/>
          <w:szCs w:val="28"/>
        </w:rPr>
        <w:t xml:space="preserve"> Лариса Степанівна, </w:t>
      </w:r>
      <w:proofErr w:type="spellStart"/>
      <w:r w:rsidRPr="00ED4EB2">
        <w:rPr>
          <w:rFonts w:ascii="Times New Roman" w:eastAsia="Calibri" w:hAnsi="Times New Roman" w:cs="Times New Roman"/>
          <w:sz w:val="28"/>
          <w:szCs w:val="28"/>
        </w:rPr>
        <w:t>Маланчена</w:t>
      </w:r>
      <w:proofErr w:type="spellEnd"/>
      <w:r w:rsidRPr="00ED4EB2">
        <w:rPr>
          <w:rFonts w:ascii="Times New Roman" w:eastAsia="Calibri" w:hAnsi="Times New Roman" w:cs="Times New Roman"/>
          <w:sz w:val="28"/>
          <w:szCs w:val="28"/>
        </w:rPr>
        <w:t xml:space="preserve"> Ірина Олександрівна;</w:t>
      </w:r>
    </w:p>
    <w:p w:rsidR="00ED4EB2" w:rsidRPr="00ED4EB2" w:rsidRDefault="00ED4EB2" w:rsidP="00BD5AD9">
      <w:pPr>
        <w:numPr>
          <w:ilvl w:val="0"/>
          <w:numId w:val="19"/>
        </w:numPr>
        <w:tabs>
          <w:tab w:val="left" w:pos="284"/>
        </w:tabs>
        <w:spacing w:after="0" w:line="276" w:lineRule="auto"/>
        <w:contextualSpacing/>
        <w:jc w:val="both"/>
        <w:rPr>
          <w:rFonts w:ascii="Times New Roman" w:eastAsia="Calibri" w:hAnsi="Times New Roman" w:cs="Times New Roman"/>
          <w:sz w:val="28"/>
          <w:szCs w:val="28"/>
        </w:rPr>
      </w:pPr>
      <w:r w:rsidRPr="00ED4EB2">
        <w:rPr>
          <w:rFonts w:ascii="Times New Roman" w:eastAsia="Calibri" w:hAnsi="Times New Roman" w:cs="Times New Roman"/>
          <w:sz w:val="28"/>
          <w:szCs w:val="28"/>
        </w:rPr>
        <w:t xml:space="preserve">старшої групи № 10 – </w:t>
      </w:r>
      <w:proofErr w:type="spellStart"/>
      <w:r w:rsidRPr="00ED4EB2">
        <w:rPr>
          <w:rFonts w:ascii="Times New Roman" w:eastAsia="Calibri" w:hAnsi="Times New Roman" w:cs="Times New Roman"/>
          <w:sz w:val="28"/>
          <w:szCs w:val="28"/>
        </w:rPr>
        <w:t>Демчукова</w:t>
      </w:r>
      <w:proofErr w:type="spellEnd"/>
      <w:r w:rsidRPr="00ED4EB2">
        <w:rPr>
          <w:rFonts w:ascii="Times New Roman" w:eastAsia="Calibri" w:hAnsi="Times New Roman" w:cs="Times New Roman"/>
          <w:sz w:val="28"/>
          <w:szCs w:val="28"/>
        </w:rPr>
        <w:t xml:space="preserve"> Людмила Матвіївна.</w:t>
      </w:r>
    </w:p>
    <w:p w:rsidR="00ED4EB2" w:rsidRPr="00ED4EB2" w:rsidRDefault="00ED4EB2" w:rsidP="00ED4EB2">
      <w:pPr>
        <w:spacing w:after="0" w:line="276" w:lineRule="auto"/>
        <w:ind w:firstLine="708"/>
        <w:jc w:val="both"/>
        <w:rPr>
          <w:rFonts w:ascii="Times New Roman" w:eastAsia="Times New Roman" w:hAnsi="Times New Roman" w:cs="Times New Roman"/>
          <w:color w:val="FF0000"/>
          <w:sz w:val="28"/>
          <w:szCs w:val="28"/>
          <w:lang w:eastAsia="uk-UA" w:bidi="en-US"/>
        </w:rPr>
      </w:pPr>
      <w:r w:rsidRPr="00ED4EB2">
        <w:rPr>
          <w:rFonts w:ascii="Times New Roman" w:eastAsia="Times New Roman" w:hAnsi="Times New Roman" w:cs="Times New Roman"/>
          <w:b/>
          <w:bCs/>
          <w:i/>
          <w:iCs/>
          <w:sz w:val="28"/>
          <w:szCs w:val="28"/>
          <w:lang w:eastAsia="uk-UA" w:bidi="en-US"/>
        </w:rPr>
        <w:t>Внутрішня система забезпечення якості освіти.</w:t>
      </w:r>
      <w:r w:rsidRPr="00ED4EB2">
        <w:rPr>
          <w:rFonts w:ascii="Times New Roman" w:eastAsia="Times New Roman" w:hAnsi="Times New Roman" w:cs="Times New Roman"/>
          <w:sz w:val="28"/>
          <w:szCs w:val="28"/>
          <w:lang w:eastAsia="uk-UA" w:bidi="en-US"/>
        </w:rPr>
        <w:t xml:space="preserve"> Відповідно до плану роботи КЗ «ЗДО № 29 ВМР» на 2024-2025 навчальний рік</w:t>
      </w:r>
      <w:r w:rsidRPr="00ED4EB2">
        <w:rPr>
          <w:rFonts w:ascii="Times New Roman" w:eastAsia="Times New Roman" w:hAnsi="Times New Roman" w:cs="Times New Roman"/>
          <w:spacing w:val="1"/>
          <w:sz w:val="28"/>
          <w:szCs w:val="28"/>
          <w:lang w:eastAsia="uk-UA" w:bidi="en-US"/>
        </w:rPr>
        <w:t xml:space="preserve"> </w:t>
      </w:r>
      <w:r w:rsidRPr="00ED4EB2">
        <w:rPr>
          <w:rFonts w:ascii="Times New Roman" w:eastAsia="Times New Roman" w:hAnsi="Times New Roman" w:cs="Times New Roman"/>
          <w:sz w:val="28"/>
          <w:szCs w:val="28"/>
          <w:lang w:eastAsia="uk-UA" w:bidi="en-US"/>
        </w:rPr>
        <w:t xml:space="preserve"> було</w:t>
      </w:r>
      <w:r w:rsidRPr="00ED4EB2">
        <w:rPr>
          <w:rFonts w:ascii="Times New Roman" w:eastAsia="Times New Roman" w:hAnsi="Times New Roman" w:cs="Times New Roman"/>
          <w:spacing w:val="1"/>
          <w:sz w:val="28"/>
          <w:szCs w:val="28"/>
          <w:lang w:eastAsia="uk-UA" w:bidi="en-US"/>
        </w:rPr>
        <w:t xml:space="preserve"> </w:t>
      </w:r>
      <w:r w:rsidRPr="00ED4EB2">
        <w:rPr>
          <w:rFonts w:ascii="Times New Roman" w:eastAsia="Times New Roman" w:hAnsi="Times New Roman" w:cs="Times New Roman"/>
          <w:sz w:val="28"/>
          <w:szCs w:val="28"/>
          <w:lang w:eastAsia="uk-UA" w:bidi="en-US"/>
        </w:rPr>
        <w:t>проведено</w:t>
      </w:r>
      <w:r w:rsidRPr="00ED4EB2">
        <w:rPr>
          <w:rFonts w:ascii="Times New Roman" w:eastAsia="Times New Roman" w:hAnsi="Times New Roman" w:cs="Times New Roman"/>
          <w:spacing w:val="-9"/>
          <w:sz w:val="28"/>
          <w:szCs w:val="28"/>
          <w:lang w:eastAsia="uk-UA" w:bidi="en-US"/>
        </w:rPr>
        <w:t xml:space="preserve"> </w:t>
      </w:r>
      <w:r w:rsidRPr="00ED4EB2">
        <w:rPr>
          <w:rFonts w:ascii="Times New Roman" w:eastAsia="Times New Roman" w:hAnsi="Times New Roman" w:cs="Times New Roman"/>
          <w:sz w:val="28"/>
          <w:szCs w:val="28"/>
          <w:lang w:eastAsia="uk-UA" w:bidi="en-US"/>
        </w:rPr>
        <w:t>моніторинг</w:t>
      </w:r>
      <w:r w:rsidRPr="00ED4EB2">
        <w:rPr>
          <w:rFonts w:ascii="Times New Roman" w:eastAsia="Times New Roman" w:hAnsi="Times New Roman" w:cs="Times New Roman"/>
          <w:spacing w:val="-7"/>
          <w:sz w:val="28"/>
          <w:szCs w:val="28"/>
          <w:lang w:eastAsia="uk-UA" w:bidi="en-US"/>
        </w:rPr>
        <w:t xml:space="preserve"> </w:t>
      </w:r>
      <w:r w:rsidRPr="00ED4EB2">
        <w:rPr>
          <w:rFonts w:ascii="Times New Roman" w:eastAsia="Times New Roman" w:hAnsi="Times New Roman" w:cs="Times New Roman"/>
          <w:sz w:val="28"/>
          <w:szCs w:val="28"/>
          <w:lang w:eastAsia="uk-UA" w:bidi="en-US"/>
        </w:rPr>
        <w:t>якості</w:t>
      </w:r>
      <w:r w:rsidRPr="00ED4EB2">
        <w:rPr>
          <w:rFonts w:ascii="Times New Roman" w:eastAsia="Times New Roman" w:hAnsi="Times New Roman" w:cs="Times New Roman"/>
          <w:spacing w:val="-10"/>
          <w:sz w:val="28"/>
          <w:szCs w:val="28"/>
          <w:lang w:eastAsia="uk-UA" w:bidi="en-US"/>
        </w:rPr>
        <w:t xml:space="preserve"> </w:t>
      </w:r>
      <w:r w:rsidRPr="00ED4EB2">
        <w:rPr>
          <w:rFonts w:ascii="Times New Roman" w:eastAsia="Times New Roman" w:hAnsi="Times New Roman" w:cs="Times New Roman"/>
          <w:sz w:val="28"/>
          <w:szCs w:val="28"/>
          <w:lang w:eastAsia="uk-UA" w:bidi="en-US"/>
        </w:rPr>
        <w:t>освіти з</w:t>
      </w:r>
      <w:r w:rsidRPr="00ED4EB2">
        <w:rPr>
          <w:rFonts w:ascii="Times New Roman" w:eastAsia="Times New Roman" w:hAnsi="Times New Roman" w:cs="Times New Roman"/>
          <w:spacing w:val="-9"/>
          <w:sz w:val="28"/>
          <w:szCs w:val="28"/>
          <w:lang w:eastAsia="uk-UA" w:bidi="en-US"/>
        </w:rPr>
        <w:t xml:space="preserve"> </w:t>
      </w:r>
      <w:r w:rsidRPr="00ED4EB2">
        <w:rPr>
          <w:rFonts w:ascii="Times New Roman" w:eastAsia="Times New Roman" w:hAnsi="Times New Roman" w:cs="Times New Roman"/>
          <w:sz w:val="28"/>
          <w:szCs w:val="28"/>
          <w:lang w:eastAsia="uk-UA" w:bidi="en-US"/>
        </w:rPr>
        <w:t>метою</w:t>
      </w:r>
      <w:r w:rsidRPr="00ED4EB2">
        <w:rPr>
          <w:rFonts w:ascii="Times New Roman" w:eastAsia="Times New Roman" w:hAnsi="Times New Roman" w:cs="Times New Roman"/>
          <w:spacing w:val="-11"/>
          <w:sz w:val="28"/>
          <w:szCs w:val="28"/>
          <w:lang w:eastAsia="uk-UA" w:bidi="en-US"/>
        </w:rPr>
        <w:t xml:space="preserve"> </w:t>
      </w:r>
      <w:r w:rsidRPr="00ED4EB2">
        <w:rPr>
          <w:rFonts w:ascii="Times New Roman" w:eastAsia="Times New Roman" w:hAnsi="Times New Roman" w:cs="Times New Roman"/>
          <w:sz w:val="28"/>
          <w:szCs w:val="28"/>
          <w:lang w:eastAsia="uk-UA" w:bidi="en-US"/>
        </w:rPr>
        <w:t>ефективно</w:t>
      </w:r>
      <w:r w:rsidRPr="00ED4EB2">
        <w:rPr>
          <w:rFonts w:ascii="Times New Roman" w:eastAsia="Times New Roman" w:hAnsi="Times New Roman" w:cs="Times New Roman"/>
          <w:spacing w:val="-8"/>
          <w:sz w:val="28"/>
          <w:szCs w:val="28"/>
          <w:lang w:eastAsia="uk-UA" w:bidi="en-US"/>
        </w:rPr>
        <w:t xml:space="preserve"> </w:t>
      </w:r>
      <w:r w:rsidRPr="00ED4EB2">
        <w:rPr>
          <w:rFonts w:ascii="Times New Roman" w:eastAsia="Times New Roman" w:hAnsi="Times New Roman" w:cs="Times New Roman"/>
          <w:sz w:val="28"/>
          <w:szCs w:val="28"/>
          <w:lang w:eastAsia="uk-UA" w:bidi="en-US"/>
        </w:rPr>
        <w:t>слідкувати за</w:t>
      </w:r>
      <w:r w:rsidRPr="00ED4EB2">
        <w:rPr>
          <w:rFonts w:ascii="Times New Roman" w:eastAsia="Times New Roman" w:hAnsi="Times New Roman" w:cs="Times New Roman"/>
          <w:spacing w:val="-9"/>
          <w:sz w:val="28"/>
          <w:szCs w:val="28"/>
          <w:lang w:eastAsia="uk-UA" w:bidi="en-US"/>
        </w:rPr>
        <w:t xml:space="preserve"> </w:t>
      </w:r>
      <w:r w:rsidRPr="00ED4EB2">
        <w:rPr>
          <w:rFonts w:ascii="Times New Roman" w:eastAsia="Times New Roman" w:hAnsi="Times New Roman" w:cs="Times New Roman"/>
          <w:sz w:val="28"/>
          <w:szCs w:val="28"/>
          <w:lang w:eastAsia="uk-UA" w:bidi="en-US"/>
        </w:rPr>
        <w:t>функціонуванням</w:t>
      </w:r>
      <w:r w:rsidRPr="00ED4EB2">
        <w:rPr>
          <w:rFonts w:ascii="Times New Roman" w:eastAsia="Times New Roman" w:hAnsi="Times New Roman" w:cs="Times New Roman"/>
          <w:spacing w:val="-8"/>
          <w:sz w:val="28"/>
          <w:szCs w:val="28"/>
          <w:lang w:eastAsia="uk-UA" w:bidi="en-US"/>
        </w:rPr>
        <w:t xml:space="preserve"> </w:t>
      </w:r>
      <w:r w:rsidRPr="00ED4EB2">
        <w:rPr>
          <w:rFonts w:ascii="Times New Roman" w:eastAsia="Times New Roman" w:hAnsi="Times New Roman" w:cs="Times New Roman"/>
          <w:sz w:val="28"/>
          <w:szCs w:val="28"/>
          <w:lang w:eastAsia="uk-UA" w:bidi="en-US"/>
        </w:rPr>
        <w:lastRenderedPageBreak/>
        <w:t>освітнього</w:t>
      </w:r>
      <w:r w:rsidRPr="00ED4EB2">
        <w:rPr>
          <w:rFonts w:ascii="Times New Roman" w:eastAsia="Times New Roman" w:hAnsi="Times New Roman" w:cs="Times New Roman"/>
          <w:spacing w:val="-8"/>
          <w:sz w:val="28"/>
          <w:szCs w:val="28"/>
          <w:lang w:eastAsia="uk-UA" w:bidi="en-US"/>
        </w:rPr>
        <w:t xml:space="preserve"> </w:t>
      </w:r>
      <w:r w:rsidRPr="00ED4EB2">
        <w:rPr>
          <w:rFonts w:ascii="Times New Roman" w:eastAsia="Times New Roman" w:hAnsi="Times New Roman" w:cs="Times New Roman"/>
          <w:sz w:val="28"/>
          <w:szCs w:val="28"/>
          <w:lang w:eastAsia="uk-UA" w:bidi="en-US"/>
        </w:rPr>
        <w:t>простору</w:t>
      </w:r>
      <w:r w:rsidRPr="00ED4EB2">
        <w:rPr>
          <w:rFonts w:ascii="Times New Roman" w:eastAsia="Times New Roman" w:hAnsi="Times New Roman" w:cs="Times New Roman"/>
          <w:spacing w:val="-9"/>
          <w:sz w:val="28"/>
          <w:szCs w:val="28"/>
          <w:lang w:eastAsia="uk-UA" w:bidi="en-US"/>
        </w:rPr>
        <w:t xml:space="preserve"> </w:t>
      </w:r>
      <w:r w:rsidRPr="00ED4EB2">
        <w:rPr>
          <w:rFonts w:ascii="Times New Roman" w:eastAsia="Times New Roman" w:hAnsi="Times New Roman" w:cs="Times New Roman"/>
          <w:sz w:val="28"/>
          <w:szCs w:val="28"/>
          <w:lang w:eastAsia="uk-UA" w:bidi="en-US"/>
        </w:rPr>
        <w:t xml:space="preserve">в </w:t>
      </w:r>
      <w:r w:rsidRPr="00ED4EB2">
        <w:rPr>
          <w:rFonts w:ascii="Times New Roman" w:eastAsia="Times New Roman" w:hAnsi="Times New Roman" w:cs="Times New Roman"/>
          <w:spacing w:val="-67"/>
          <w:sz w:val="28"/>
          <w:szCs w:val="28"/>
          <w:lang w:eastAsia="uk-UA" w:bidi="en-US"/>
        </w:rPr>
        <w:t xml:space="preserve">        </w:t>
      </w:r>
      <w:r w:rsidRPr="00ED4EB2">
        <w:rPr>
          <w:rFonts w:ascii="Times New Roman" w:eastAsia="Times New Roman" w:hAnsi="Times New Roman" w:cs="Times New Roman"/>
          <w:sz w:val="28"/>
          <w:szCs w:val="28"/>
          <w:lang w:eastAsia="uk-UA" w:bidi="en-US"/>
        </w:rPr>
        <w:t>закладі</w:t>
      </w:r>
      <w:r w:rsidRPr="00ED4EB2">
        <w:rPr>
          <w:rFonts w:ascii="Times New Roman" w:eastAsia="Times New Roman" w:hAnsi="Times New Roman" w:cs="Times New Roman"/>
          <w:spacing w:val="-17"/>
          <w:sz w:val="28"/>
          <w:szCs w:val="28"/>
          <w:lang w:eastAsia="uk-UA" w:bidi="en-US"/>
        </w:rPr>
        <w:t xml:space="preserve"> </w:t>
      </w:r>
      <w:r w:rsidRPr="00ED4EB2">
        <w:rPr>
          <w:rFonts w:ascii="Times New Roman" w:eastAsia="Times New Roman" w:hAnsi="Times New Roman" w:cs="Times New Roman"/>
          <w:sz w:val="28"/>
          <w:szCs w:val="28"/>
          <w:lang w:eastAsia="uk-UA" w:bidi="en-US"/>
        </w:rPr>
        <w:t>дошкільної</w:t>
      </w:r>
      <w:r w:rsidRPr="00ED4EB2">
        <w:rPr>
          <w:rFonts w:ascii="Times New Roman" w:eastAsia="Times New Roman" w:hAnsi="Times New Roman" w:cs="Times New Roman"/>
          <w:spacing w:val="-17"/>
          <w:sz w:val="28"/>
          <w:szCs w:val="28"/>
          <w:lang w:eastAsia="uk-UA" w:bidi="en-US"/>
        </w:rPr>
        <w:t xml:space="preserve"> </w:t>
      </w:r>
      <w:r w:rsidRPr="00ED4EB2">
        <w:rPr>
          <w:rFonts w:ascii="Times New Roman" w:eastAsia="Times New Roman" w:hAnsi="Times New Roman" w:cs="Times New Roman"/>
          <w:sz w:val="28"/>
          <w:szCs w:val="28"/>
          <w:lang w:eastAsia="uk-UA" w:bidi="en-US"/>
        </w:rPr>
        <w:t>освіти,</w:t>
      </w:r>
      <w:r w:rsidRPr="00ED4EB2">
        <w:rPr>
          <w:rFonts w:ascii="Times New Roman" w:eastAsia="Times New Roman" w:hAnsi="Times New Roman" w:cs="Times New Roman"/>
          <w:spacing w:val="-14"/>
          <w:sz w:val="28"/>
          <w:szCs w:val="28"/>
          <w:lang w:eastAsia="uk-UA" w:bidi="en-US"/>
        </w:rPr>
        <w:t xml:space="preserve"> </w:t>
      </w:r>
      <w:r w:rsidRPr="00ED4EB2">
        <w:rPr>
          <w:rFonts w:ascii="Times New Roman" w:eastAsia="Times New Roman" w:hAnsi="Times New Roman" w:cs="Times New Roman"/>
          <w:sz w:val="28"/>
          <w:szCs w:val="28"/>
          <w:lang w:eastAsia="uk-UA" w:bidi="en-US"/>
        </w:rPr>
        <w:t>виявлення</w:t>
      </w:r>
      <w:r w:rsidRPr="00ED4EB2">
        <w:rPr>
          <w:rFonts w:ascii="Times New Roman" w:eastAsia="Times New Roman" w:hAnsi="Times New Roman" w:cs="Times New Roman"/>
          <w:spacing w:val="-14"/>
          <w:sz w:val="28"/>
          <w:szCs w:val="28"/>
          <w:lang w:eastAsia="uk-UA" w:bidi="en-US"/>
        </w:rPr>
        <w:t xml:space="preserve"> </w:t>
      </w:r>
      <w:r w:rsidRPr="00ED4EB2">
        <w:rPr>
          <w:rFonts w:ascii="Times New Roman" w:eastAsia="Times New Roman" w:hAnsi="Times New Roman" w:cs="Times New Roman"/>
          <w:sz w:val="28"/>
          <w:szCs w:val="28"/>
          <w:lang w:eastAsia="uk-UA" w:bidi="en-US"/>
        </w:rPr>
        <w:t>та</w:t>
      </w:r>
      <w:r w:rsidRPr="00ED4EB2">
        <w:rPr>
          <w:rFonts w:ascii="Times New Roman" w:eastAsia="Times New Roman" w:hAnsi="Times New Roman" w:cs="Times New Roman"/>
          <w:spacing w:val="-16"/>
          <w:sz w:val="28"/>
          <w:szCs w:val="28"/>
          <w:lang w:eastAsia="uk-UA" w:bidi="en-US"/>
        </w:rPr>
        <w:t xml:space="preserve"> </w:t>
      </w:r>
      <w:r w:rsidRPr="00ED4EB2">
        <w:rPr>
          <w:rFonts w:ascii="Times New Roman" w:eastAsia="Times New Roman" w:hAnsi="Times New Roman" w:cs="Times New Roman"/>
          <w:sz w:val="28"/>
          <w:szCs w:val="28"/>
          <w:lang w:eastAsia="uk-UA" w:bidi="en-US"/>
        </w:rPr>
        <w:t>відстеження</w:t>
      </w:r>
      <w:r w:rsidRPr="00ED4EB2">
        <w:rPr>
          <w:rFonts w:ascii="Times New Roman" w:eastAsia="Times New Roman" w:hAnsi="Times New Roman" w:cs="Times New Roman"/>
          <w:spacing w:val="-14"/>
          <w:sz w:val="28"/>
          <w:szCs w:val="28"/>
          <w:lang w:eastAsia="uk-UA" w:bidi="en-US"/>
        </w:rPr>
        <w:t xml:space="preserve"> </w:t>
      </w:r>
      <w:r w:rsidRPr="00ED4EB2">
        <w:rPr>
          <w:rFonts w:ascii="Times New Roman" w:eastAsia="Times New Roman" w:hAnsi="Times New Roman" w:cs="Times New Roman"/>
          <w:sz w:val="28"/>
          <w:szCs w:val="28"/>
          <w:lang w:eastAsia="uk-UA" w:bidi="en-US"/>
        </w:rPr>
        <w:t>тенденцій</w:t>
      </w:r>
      <w:r w:rsidRPr="00ED4EB2">
        <w:rPr>
          <w:rFonts w:ascii="Times New Roman" w:eastAsia="Times New Roman" w:hAnsi="Times New Roman" w:cs="Times New Roman"/>
          <w:spacing w:val="-16"/>
          <w:sz w:val="28"/>
          <w:szCs w:val="28"/>
          <w:lang w:eastAsia="uk-UA" w:bidi="en-US"/>
        </w:rPr>
        <w:t xml:space="preserve"> </w:t>
      </w:r>
      <w:r w:rsidRPr="00ED4EB2">
        <w:rPr>
          <w:rFonts w:ascii="Times New Roman" w:eastAsia="Times New Roman" w:hAnsi="Times New Roman" w:cs="Times New Roman"/>
          <w:sz w:val="28"/>
          <w:szCs w:val="28"/>
          <w:lang w:eastAsia="uk-UA" w:bidi="en-US"/>
        </w:rPr>
        <w:t>у</w:t>
      </w:r>
      <w:r w:rsidRPr="00ED4EB2">
        <w:rPr>
          <w:rFonts w:ascii="Times New Roman" w:eastAsia="Times New Roman" w:hAnsi="Times New Roman" w:cs="Times New Roman"/>
          <w:spacing w:val="-16"/>
          <w:sz w:val="28"/>
          <w:szCs w:val="28"/>
          <w:lang w:eastAsia="uk-UA" w:bidi="en-US"/>
        </w:rPr>
        <w:t xml:space="preserve"> </w:t>
      </w:r>
      <w:r w:rsidRPr="00ED4EB2">
        <w:rPr>
          <w:rFonts w:ascii="Times New Roman" w:eastAsia="Times New Roman" w:hAnsi="Times New Roman" w:cs="Times New Roman"/>
          <w:sz w:val="28"/>
          <w:szCs w:val="28"/>
          <w:lang w:eastAsia="uk-UA" w:bidi="en-US"/>
        </w:rPr>
        <w:t>розвитку</w:t>
      </w:r>
      <w:r w:rsidRPr="00ED4EB2">
        <w:rPr>
          <w:rFonts w:ascii="Times New Roman" w:eastAsia="Times New Roman" w:hAnsi="Times New Roman" w:cs="Times New Roman"/>
          <w:spacing w:val="-11"/>
          <w:sz w:val="28"/>
          <w:szCs w:val="28"/>
          <w:lang w:eastAsia="uk-UA" w:bidi="en-US"/>
        </w:rPr>
        <w:t xml:space="preserve"> </w:t>
      </w:r>
      <w:r w:rsidRPr="00ED4EB2">
        <w:rPr>
          <w:rFonts w:ascii="Times New Roman" w:eastAsia="Times New Roman" w:hAnsi="Times New Roman" w:cs="Times New Roman"/>
          <w:sz w:val="28"/>
          <w:szCs w:val="28"/>
          <w:lang w:eastAsia="uk-UA" w:bidi="en-US"/>
        </w:rPr>
        <w:t>якості</w:t>
      </w:r>
      <w:r w:rsidRPr="00ED4EB2">
        <w:rPr>
          <w:rFonts w:ascii="Times New Roman" w:eastAsia="Times New Roman" w:hAnsi="Times New Roman" w:cs="Times New Roman"/>
          <w:spacing w:val="-17"/>
          <w:sz w:val="28"/>
          <w:szCs w:val="28"/>
          <w:lang w:eastAsia="uk-UA" w:bidi="en-US"/>
        </w:rPr>
        <w:t xml:space="preserve"> </w:t>
      </w:r>
      <w:r w:rsidRPr="00ED4EB2">
        <w:rPr>
          <w:rFonts w:ascii="Times New Roman" w:eastAsia="Times New Roman" w:hAnsi="Times New Roman" w:cs="Times New Roman"/>
          <w:sz w:val="28"/>
          <w:szCs w:val="28"/>
          <w:lang w:eastAsia="uk-UA" w:bidi="en-US"/>
        </w:rPr>
        <w:t>освіти</w:t>
      </w:r>
      <w:r w:rsidRPr="00ED4EB2">
        <w:rPr>
          <w:rFonts w:ascii="Times New Roman" w:eastAsia="Times New Roman" w:hAnsi="Times New Roman" w:cs="Times New Roman"/>
          <w:spacing w:val="-16"/>
          <w:sz w:val="28"/>
          <w:szCs w:val="28"/>
          <w:lang w:eastAsia="uk-UA" w:bidi="en-US"/>
        </w:rPr>
        <w:t xml:space="preserve"> </w:t>
      </w:r>
      <w:r w:rsidRPr="00ED4EB2">
        <w:rPr>
          <w:rFonts w:ascii="Times New Roman" w:eastAsia="Times New Roman" w:hAnsi="Times New Roman" w:cs="Times New Roman"/>
          <w:sz w:val="28"/>
          <w:szCs w:val="28"/>
          <w:lang w:eastAsia="uk-UA" w:bidi="en-US"/>
        </w:rPr>
        <w:t>у</w:t>
      </w:r>
      <w:r w:rsidRPr="00ED4EB2">
        <w:rPr>
          <w:rFonts w:ascii="Times New Roman" w:eastAsia="Times New Roman" w:hAnsi="Times New Roman" w:cs="Times New Roman"/>
          <w:spacing w:val="-16"/>
          <w:sz w:val="28"/>
          <w:szCs w:val="28"/>
          <w:lang w:eastAsia="uk-UA" w:bidi="en-US"/>
        </w:rPr>
        <w:t xml:space="preserve"> </w:t>
      </w:r>
      <w:r w:rsidRPr="00ED4EB2">
        <w:rPr>
          <w:rFonts w:ascii="Times New Roman" w:eastAsia="Times New Roman" w:hAnsi="Times New Roman" w:cs="Times New Roman"/>
          <w:sz w:val="28"/>
          <w:szCs w:val="28"/>
          <w:lang w:eastAsia="uk-UA" w:bidi="en-US"/>
        </w:rPr>
        <w:t>закладі,</w:t>
      </w:r>
      <w:r w:rsidRPr="00ED4EB2">
        <w:rPr>
          <w:rFonts w:ascii="Times New Roman" w:eastAsia="Times New Roman" w:hAnsi="Times New Roman" w:cs="Times New Roman"/>
          <w:spacing w:val="-13"/>
          <w:sz w:val="28"/>
          <w:szCs w:val="28"/>
          <w:lang w:eastAsia="uk-UA" w:bidi="en-US"/>
        </w:rPr>
        <w:t xml:space="preserve"> </w:t>
      </w:r>
      <w:r w:rsidRPr="00ED4EB2">
        <w:rPr>
          <w:rFonts w:ascii="Times New Roman" w:eastAsia="Times New Roman" w:hAnsi="Times New Roman" w:cs="Times New Roman"/>
          <w:sz w:val="28"/>
          <w:szCs w:val="28"/>
          <w:lang w:eastAsia="uk-UA" w:bidi="en-US"/>
        </w:rPr>
        <w:t>динаміки</w:t>
      </w:r>
      <w:r w:rsidRPr="00ED4EB2">
        <w:rPr>
          <w:rFonts w:ascii="Times New Roman" w:eastAsia="Times New Roman" w:hAnsi="Times New Roman" w:cs="Times New Roman"/>
          <w:spacing w:val="-16"/>
          <w:sz w:val="28"/>
          <w:szCs w:val="28"/>
          <w:lang w:eastAsia="uk-UA" w:bidi="en-US"/>
        </w:rPr>
        <w:t xml:space="preserve"> </w:t>
      </w:r>
      <w:r w:rsidRPr="00ED4EB2">
        <w:rPr>
          <w:rFonts w:ascii="Times New Roman" w:eastAsia="Times New Roman" w:hAnsi="Times New Roman" w:cs="Times New Roman"/>
          <w:sz w:val="28"/>
          <w:szCs w:val="28"/>
          <w:lang w:eastAsia="uk-UA" w:bidi="en-US"/>
        </w:rPr>
        <w:t>її</w:t>
      </w:r>
      <w:r w:rsidRPr="00ED4EB2">
        <w:rPr>
          <w:rFonts w:ascii="Times New Roman" w:eastAsia="Times New Roman" w:hAnsi="Times New Roman" w:cs="Times New Roman"/>
          <w:spacing w:val="-17"/>
          <w:sz w:val="28"/>
          <w:szCs w:val="28"/>
          <w:lang w:eastAsia="uk-UA" w:bidi="en-US"/>
        </w:rPr>
        <w:t xml:space="preserve"> </w:t>
      </w:r>
      <w:r w:rsidRPr="00ED4EB2">
        <w:rPr>
          <w:rFonts w:ascii="Times New Roman" w:eastAsia="Times New Roman" w:hAnsi="Times New Roman" w:cs="Times New Roman"/>
          <w:sz w:val="28"/>
          <w:szCs w:val="28"/>
          <w:lang w:eastAsia="uk-UA" w:bidi="en-US"/>
        </w:rPr>
        <w:t>змін;</w:t>
      </w:r>
      <w:r w:rsidRPr="00ED4EB2">
        <w:rPr>
          <w:rFonts w:ascii="Times New Roman" w:eastAsia="Times New Roman" w:hAnsi="Times New Roman" w:cs="Times New Roman"/>
          <w:spacing w:val="-67"/>
          <w:sz w:val="28"/>
          <w:szCs w:val="28"/>
          <w:lang w:eastAsia="uk-UA" w:bidi="en-US"/>
        </w:rPr>
        <w:t xml:space="preserve">    </w:t>
      </w:r>
      <w:r w:rsidRPr="00ED4EB2">
        <w:rPr>
          <w:rFonts w:ascii="Times New Roman" w:eastAsia="Times New Roman" w:hAnsi="Times New Roman" w:cs="Times New Roman"/>
          <w:sz w:val="28"/>
          <w:szCs w:val="28"/>
          <w:lang w:eastAsia="uk-UA" w:bidi="en-US"/>
        </w:rPr>
        <w:t>встановлення відповідності фактичних результатів освітньої діяльності її заявленим цілям, реалізації завдань</w:t>
      </w:r>
      <w:r w:rsidRPr="00ED4EB2">
        <w:rPr>
          <w:rFonts w:ascii="Times New Roman" w:eastAsia="Times New Roman" w:hAnsi="Times New Roman" w:cs="Times New Roman"/>
          <w:spacing w:val="1"/>
          <w:sz w:val="28"/>
          <w:szCs w:val="28"/>
          <w:lang w:eastAsia="uk-UA" w:bidi="en-US"/>
        </w:rPr>
        <w:t xml:space="preserve"> </w:t>
      </w:r>
      <w:r w:rsidRPr="00ED4EB2">
        <w:rPr>
          <w:rFonts w:ascii="Times New Roman" w:eastAsia="Times New Roman" w:hAnsi="Times New Roman" w:cs="Times New Roman"/>
          <w:sz w:val="28"/>
          <w:szCs w:val="28"/>
          <w:lang w:eastAsia="uk-UA" w:bidi="en-US"/>
        </w:rPr>
        <w:t>Базового</w:t>
      </w:r>
      <w:r w:rsidRPr="00ED4EB2">
        <w:rPr>
          <w:rFonts w:ascii="Times New Roman" w:eastAsia="Times New Roman" w:hAnsi="Times New Roman" w:cs="Times New Roman"/>
          <w:spacing w:val="-16"/>
          <w:sz w:val="28"/>
          <w:szCs w:val="28"/>
          <w:lang w:eastAsia="uk-UA" w:bidi="en-US"/>
        </w:rPr>
        <w:t xml:space="preserve"> </w:t>
      </w:r>
      <w:r w:rsidRPr="00ED4EB2">
        <w:rPr>
          <w:rFonts w:ascii="Times New Roman" w:eastAsia="Times New Roman" w:hAnsi="Times New Roman" w:cs="Times New Roman"/>
          <w:sz w:val="28"/>
          <w:szCs w:val="28"/>
          <w:lang w:eastAsia="uk-UA" w:bidi="en-US"/>
        </w:rPr>
        <w:t>компоненту</w:t>
      </w:r>
      <w:r w:rsidRPr="00ED4EB2">
        <w:rPr>
          <w:rFonts w:ascii="Times New Roman" w:eastAsia="Times New Roman" w:hAnsi="Times New Roman" w:cs="Times New Roman"/>
          <w:spacing w:val="-9"/>
          <w:sz w:val="28"/>
          <w:szCs w:val="28"/>
          <w:lang w:eastAsia="uk-UA" w:bidi="en-US"/>
        </w:rPr>
        <w:t xml:space="preserve"> </w:t>
      </w:r>
      <w:r w:rsidRPr="00ED4EB2">
        <w:rPr>
          <w:rFonts w:ascii="Times New Roman" w:eastAsia="Times New Roman" w:hAnsi="Times New Roman" w:cs="Times New Roman"/>
          <w:sz w:val="28"/>
          <w:szCs w:val="28"/>
          <w:lang w:eastAsia="uk-UA" w:bidi="en-US"/>
        </w:rPr>
        <w:t>дошкільної</w:t>
      </w:r>
      <w:r w:rsidRPr="00ED4EB2">
        <w:rPr>
          <w:rFonts w:ascii="Times New Roman" w:eastAsia="Times New Roman" w:hAnsi="Times New Roman" w:cs="Times New Roman"/>
          <w:spacing w:val="-14"/>
          <w:sz w:val="28"/>
          <w:szCs w:val="28"/>
          <w:lang w:eastAsia="uk-UA" w:bidi="en-US"/>
        </w:rPr>
        <w:t xml:space="preserve"> </w:t>
      </w:r>
      <w:r w:rsidRPr="00ED4EB2">
        <w:rPr>
          <w:rFonts w:ascii="Times New Roman" w:eastAsia="Times New Roman" w:hAnsi="Times New Roman" w:cs="Times New Roman"/>
          <w:sz w:val="28"/>
          <w:szCs w:val="28"/>
          <w:lang w:eastAsia="uk-UA" w:bidi="en-US"/>
        </w:rPr>
        <w:t>освіти,</w:t>
      </w:r>
      <w:r w:rsidRPr="00ED4EB2">
        <w:rPr>
          <w:rFonts w:ascii="Times New Roman" w:eastAsia="Times New Roman" w:hAnsi="Times New Roman" w:cs="Times New Roman"/>
          <w:spacing w:val="-10"/>
          <w:sz w:val="28"/>
          <w:szCs w:val="28"/>
          <w:lang w:eastAsia="uk-UA" w:bidi="en-US"/>
        </w:rPr>
        <w:t xml:space="preserve"> </w:t>
      </w:r>
      <w:r w:rsidRPr="00ED4EB2">
        <w:rPr>
          <w:rFonts w:ascii="Times New Roman" w:eastAsia="Times New Roman" w:hAnsi="Times New Roman" w:cs="Times New Roman"/>
          <w:sz w:val="28"/>
          <w:szCs w:val="28"/>
          <w:lang w:eastAsia="uk-UA" w:bidi="en-US"/>
        </w:rPr>
        <w:t>оцінювання</w:t>
      </w:r>
      <w:r w:rsidRPr="00ED4EB2">
        <w:rPr>
          <w:rFonts w:ascii="Times New Roman" w:eastAsia="Times New Roman" w:hAnsi="Times New Roman" w:cs="Times New Roman"/>
          <w:spacing w:val="-12"/>
          <w:sz w:val="28"/>
          <w:szCs w:val="28"/>
          <w:lang w:eastAsia="uk-UA" w:bidi="en-US"/>
        </w:rPr>
        <w:t xml:space="preserve"> </w:t>
      </w:r>
      <w:r w:rsidRPr="00ED4EB2">
        <w:rPr>
          <w:rFonts w:ascii="Times New Roman" w:eastAsia="Times New Roman" w:hAnsi="Times New Roman" w:cs="Times New Roman"/>
          <w:sz w:val="28"/>
          <w:szCs w:val="28"/>
          <w:lang w:eastAsia="uk-UA" w:bidi="en-US"/>
        </w:rPr>
        <w:t>причин</w:t>
      </w:r>
      <w:r w:rsidRPr="00ED4EB2">
        <w:rPr>
          <w:rFonts w:ascii="Times New Roman" w:eastAsia="Times New Roman" w:hAnsi="Times New Roman" w:cs="Times New Roman"/>
          <w:spacing w:val="-14"/>
          <w:sz w:val="28"/>
          <w:szCs w:val="28"/>
          <w:lang w:eastAsia="uk-UA" w:bidi="en-US"/>
        </w:rPr>
        <w:t xml:space="preserve"> </w:t>
      </w:r>
      <w:r w:rsidRPr="00ED4EB2">
        <w:rPr>
          <w:rFonts w:ascii="Times New Roman" w:eastAsia="Times New Roman" w:hAnsi="Times New Roman" w:cs="Times New Roman"/>
          <w:sz w:val="28"/>
          <w:szCs w:val="28"/>
          <w:lang w:eastAsia="uk-UA" w:bidi="en-US"/>
        </w:rPr>
        <w:t>відхилень</w:t>
      </w:r>
      <w:r w:rsidRPr="00ED4EB2">
        <w:rPr>
          <w:rFonts w:ascii="Times New Roman" w:eastAsia="Times New Roman" w:hAnsi="Times New Roman" w:cs="Times New Roman"/>
          <w:spacing w:val="-13"/>
          <w:sz w:val="28"/>
          <w:szCs w:val="28"/>
          <w:lang w:eastAsia="uk-UA" w:bidi="en-US"/>
        </w:rPr>
        <w:t xml:space="preserve"> </w:t>
      </w:r>
      <w:r w:rsidRPr="00ED4EB2">
        <w:rPr>
          <w:rFonts w:ascii="Times New Roman" w:eastAsia="Times New Roman" w:hAnsi="Times New Roman" w:cs="Times New Roman"/>
          <w:sz w:val="28"/>
          <w:szCs w:val="28"/>
          <w:lang w:eastAsia="uk-UA" w:bidi="en-US"/>
        </w:rPr>
        <w:t>від</w:t>
      </w:r>
      <w:r w:rsidRPr="00ED4EB2">
        <w:rPr>
          <w:rFonts w:ascii="Times New Roman" w:eastAsia="Times New Roman" w:hAnsi="Times New Roman" w:cs="Times New Roman"/>
          <w:spacing w:val="-13"/>
          <w:sz w:val="28"/>
          <w:szCs w:val="28"/>
          <w:lang w:eastAsia="uk-UA" w:bidi="en-US"/>
        </w:rPr>
        <w:t xml:space="preserve"> </w:t>
      </w:r>
      <w:r w:rsidRPr="00ED4EB2">
        <w:rPr>
          <w:rFonts w:ascii="Times New Roman" w:eastAsia="Times New Roman" w:hAnsi="Times New Roman" w:cs="Times New Roman"/>
          <w:sz w:val="28"/>
          <w:szCs w:val="28"/>
          <w:lang w:eastAsia="uk-UA" w:bidi="en-US"/>
        </w:rPr>
        <w:t>цілей;</w:t>
      </w:r>
      <w:r w:rsidRPr="00ED4EB2">
        <w:rPr>
          <w:rFonts w:ascii="Times New Roman" w:eastAsia="Times New Roman" w:hAnsi="Times New Roman" w:cs="Times New Roman"/>
          <w:spacing w:val="-13"/>
          <w:sz w:val="28"/>
          <w:szCs w:val="28"/>
          <w:lang w:eastAsia="uk-UA" w:bidi="en-US"/>
        </w:rPr>
        <w:t xml:space="preserve"> </w:t>
      </w:r>
      <w:r w:rsidRPr="00ED4EB2">
        <w:rPr>
          <w:rFonts w:ascii="Times New Roman" w:eastAsia="Times New Roman" w:hAnsi="Times New Roman" w:cs="Times New Roman"/>
          <w:sz w:val="28"/>
          <w:szCs w:val="28"/>
          <w:lang w:eastAsia="uk-UA" w:bidi="en-US"/>
        </w:rPr>
        <w:t>розробка</w:t>
      </w:r>
      <w:r w:rsidRPr="00ED4EB2">
        <w:rPr>
          <w:rFonts w:ascii="Times New Roman" w:eastAsia="Times New Roman" w:hAnsi="Times New Roman" w:cs="Times New Roman"/>
          <w:spacing w:val="-12"/>
          <w:sz w:val="28"/>
          <w:szCs w:val="28"/>
          <w:lang w:eastAsia="uk-UA" w:bidi="en-US"/>
        </w:rPr>
        <w:t xml:space="preserve"> </w:t>
      </w:r>
      <w:r w:rsidRPr="00ED4EB2">
        <w:rPr>
          <w:rFonts w:ascii="Times New Roman" w:eastAsia="Times New Roman" w:hAnsi="Times New Roman" w:cs="Times New Roman"/>
          <w:sz w:val="28"/>
          <w:szCs w:val="28"/>
          <w:lang w:eastAsia="uk-UA" w:bidi="en-US"/>
        </w:rPr>
        <w:t>прогнозу</w:t>
      </w:r>
      <w:r w:rsidRPr="00ED4EB2">
        <w:rPr>
          <w:rFonts w:ascii="Times New Roman" w:eastAsia="Times New Roman" w:hAnsi="Times New Roman" w:cs="Times New Roman"/>
          <w:spacing w:val="-12"/>
          <w:sz w:val="28"/>
          <w:szCs w:val="28"/>
          <w:lang w:eastAsia="uk-UA" w:bidi="en-US"/>
        </w:rPr>
        <w:t xml:space="preserve"> </w:t>
      </w:r>
      <w:r w:rsidRPr="00ED4EB2">
        <w:rPr>
          <w:rFonts w:ascii="Times New Roman" w:eastAsia="Times New Roman" w:hAnsi="Times New Roman" w:cs="Times New Roman"/>
          <w:sz w:val="28"/>
          <w:szCs w:val="28"/>
          <w:lang w:eastAsia="uk-UA" w:bidi="en-US"/>
        </w:rPr>
        <w:t>та</w:t>
      </w:r>
      <w:r w:rsidRPr="00ED4EB2">
        <w:rPr>
          <w:rFonts w:ascii="Times New Roman" w:eastAsia="Times New Roman" w:hAnsi="Times New Roman" w:cs="Times New Roman"/>
          <w:spacing w:val="-12"/>
          <w:sz w:val="28"/>
          <w:szCs w:val="28"/>
          <w:lang w:eastAsia="uk-UA" w:bidi="en-US"/>
        </w:rPr>
        <w:t xml:space="preserve"> </w:t>
      </w:r>
      <w:r w:rsidRPr="00ED4EB2">
        <w:rPr>
          <w:rFonts w:ascii="Times New Roman" w:eastAsia="Times New Roman" w:hAnsi="Times New Roman" w:cs="Times New Roman"/>
          <w:sz w:val="28"/>
          <w:szCs w:val="28"/>
          <w:lang w:eastAsia="uk-UA" w:bidi="en-US"/>
        </w:rPr>
        <w:t>пропозицій</w:t>
      </w:r>
      <w:r w:rsidRPr="00ED4EB2">
        <w:rPr>
          <w:rFonts w:ascii="Times New Roman" w:eastAsia="Times New Roman" w:hAnsi="Times New Roman" w:cs="Times New Roman"/>
          <w:spacing w:val="-68"/>
          <w:sz w:val="28"/>
          <w:szCs w:val="28"/>
          <w:lang w:eastAsia="uk-UA" w:bidi="en-US"/>
        </w:rPr>
        <w:t xml:space="preserve"> </w:t>
      </w:r>
      <w:r w:rsidRPr="00ED4EB2">
        <w:rPr>
          <w:rFonts w:ascii="Times New Roman" w:eastAsia="Times New Roman" w:hAnsi="Times New Roman" w:cs="Times New Roman"/>
          <w:sz w:val="28"/>
          <w:szCs w:val="28"/>
          <w:lang w:eastAsia="uk-UA" w:bidi="en-US"/>
        </w:rPr>
        <w:t>для</w:t>
      </w:r>
      <w:r w:rsidRPr="00ED4EB2">
        <w:rPr>
          <w:rFonts w:ascii="Times New Roman" w:eastAsia="Times New Roman" w:hAnsi="Times New Roman" w:cs="Times New Roman"/>
          <w:spacing w:val="1"/>
          <w:sz w:val="28"/>
          <w:szCs w:val="28"/>
          <w:lang w:eastAsia="uk-UA" w:bidi="en-US"/>
        </w:rPr>
        <w:t xml:space="preserve"> </w:t>
      </w:r>
      <w:r w:rsidRPr="00ED4EB2">
        <w:rPr>
          <w:rFonts w:ascii="Times New Roman" w:eastAsia="Times New Roman" w:hAnsi="Times New Roman" w:cs="Times New Roman"/>
          <w:sz w:val="28"/>
          <w:szCs w:val="28"/>
          <w:lang w:eastAsia="uk-UA" w:bidi="en-US"/>
        </w:rPr>
        <w:t>забезпечення</w:t>
      </w:r>
      <w:r w:rsidRPr="00ED4EB2">
        <w:rPr>
          <w:rFonts w:ascii="Times New Roman" w:eastAsia="Times New Roman" w:hAnsi="Times New Roman" w:cs="Times New Roman"/>
          <w:spacing w:val="2"/>
          <w:sz w:val="28"/>
          <w:szCs w:val="28"/>
          <w:lang w:eastAsia="uk-UA" w:bidi="en-US"/>
        </w:rPr>
        <w:t xml:space="preserve"> </w:t>
      </w:r>
      <w:r w:rsidRPr="00ED4EB2">
        <w:rPr>
          <w:rFonts w:ascii="Times New Roman" w:eastAsia="Times New Roman" w:hAnsi="Times New Roman" w:cs="Times New Roman"/>
          <w:sz w:val="28"/>
          <w:szCs w:val="28"/>
          <w:lang w:eastAsia="uk-UA" w:bidi="en-US"/>
        </w:rPr>
        <w:t>розвитку</w:t>
      </w:r>
      <w:r w:rsidRPr="00ED4EB2">
        <w:rPr>
          <w:rFonts w:ascii="Times New Roman" w:eastAsia="Times New Roman" w:hAnsi="Times New Roman" w:cs="Times New Roman"/>
          <w:spacing w:val="5"/>
          <w:sz w:val="28"/>
          <w:szCs w:val="28"/>
          <w:lang w:eastAsia="uk-UA" w:bidi="en-US"/>
        </w:rPr>
        <w:t xml:space="preserve"> </w:t>
      </w:r>
      <w:r w:rsidRPr="00ED4EB2">
        <w:rPr>
          <w:rFonts w:ascii="Times New Roman" w:eastAsia="Times New Roman" w:hAnsi="Times New Roman" w:cs="Times New Roman"/>
          <w:sz w:val="28"/>
          <w:szCs w:val="28"/>
          <w:lang w:eastAsia="uk-UA" w:bidi="en-US"/>
        </w:rPr>
        <w:t>закладу</w:t>
      </w:r>
      <w:r w:rsidRPr="00ED4EB2">
        <w:rPr>
          <w:rFonts w:ascii="Times New Roman" w:eastAsia="Times New Roman" w:hAnsi="Times New Roman" w:cs="Times New Roman"/>
          <w:spacing w:val="5"/>
          <w:sz w:val="28"/>
          <w:szCs w:val="28"/>
          <w:lang w:eastAsia="uk-UA" w:bidi="en-US"/>
        </w:rPr>
        <w:t xml:space="preserve"> </w:t>
      </w:r>
      <w:r w:rsidRPr="00ED4EB2">
        <w:rPr>
          <w:rFonts w:ascii="Times New Roman" w:eastAsia="Times New Roman" w:hAnsi="Times New Roman" w:cs="Times New Roman"/>
          <w:sz w:val="28"/>
          <w:szCs w:val="28"/>
          <w:lang w:eastAsia="uk-UA" w:bidi="en-US"/>
        </w:rPr>
        <w:t>освіти. Моніторинг</w:t>
      </w:r>
      <w:r w:rsidRPr="00ED4EB2">
        <w:rPr>
          <w:rFonts w:ascii="Times New Roman" w:eastAsia="Times New Roman" w:hAnsi="Times New Roman" w:cs="Times New Roman"/>
          <w:spacing w:val="-3"/>
          <w:sz w:val="28"/>
          <w:szCs w:val="28"/>
          <w:lang w:eastAsia="uk-UA" w:bidi="en-US"/>
        </w:rPr>
        <w:t xml:space="preserve"> </w:t>
      </w:r>
      <w:r w:rsidRPr="00ED4EB2">
        <w:rPr>
          <w:rFonts w:ascii="Times New Roman" w:eastAsia="Times New Roman" w:hAnsi="Times New Roman" w:cs="Times New Roman"/>
          <w:sz w:val="28"/>
          <w:szCs w:val="28"/>
          <w:lang w:eastAsia="uk-UA" w:bidi="en-US"/>
        </w:rPr>
        <w:t>здійснювався</w:t>
      </w:r>
      <w:r w:rsidRPr="00ED4EB2">
        <w:rPr>
          <w:rFonts w:ascii="Times New Roman" w:eastAsia="Times New Roman" w:hAnsi="Times New Roman" w:cs="Times New Roman"/>
          <w:spacing w:val="-3"/>
          <w:sz w:val="28"/>
          <w:szCs w:val="28"/>
          <w:lang w:eastAsia="uk-UA" w:bidi="en-US"/>
        </w:rPr>
        <w:t xml:space="preserve"> </w:t>
      </w:r>
      <w:r w:rsidRPr="00ED4EB2">
        <w:rPr>
          <w:rFonts w:ascii="Times New Roman" w:eastAsia="Times New Roman" w:hAnsi="Times New Roman" w:cs="Times New Roman"/>
          <w:sz w:val="28"/>
          <w:szCs w:val="28"/>
          <w:lang w:eastAsia="uk-UA" w:bidi="en-US"/>
        </w:rPr>
        <w:t>за</w:t>
      </w:r>
      <w:r w:rsidRPr="00ED4EB2">
        <w:rPr>
          <w:rFonts w:ascii="Times New Roman" w:eastAsia="Times New Roman" w:hAnsi="Times New Roman" w:cs="Times New Roman"/>
          <w:spacing w:val="-3"/>
          <w:sz w:val="28"/>
          <w:szCs w:val="28"/>
          <w:lang w:eastAsia="uk-UA" w:bidi="en-US"/>
        </w:rPr>
        <w:t xml:space="preserve"> </w:t>
      </w:r>
      <w:r w:rsidRPr="00ED4EB2">
        <w:rPr>
          <w:rFonts w:ascii="Times New Roman" w:eastAsia="Times New Roman" w:hAnsi="Times New Roman" w:cs="Times New Roman"/>
          <w:sz w:val="28"/>
          <w:szCs w:val="28"/>
          <w:lang w:eastAsia="uk-UA" w:bidi="en-US"/>
        </w:rPr>
        <w:t>таким</w:t>
      </w:r>
      <w:r w:rsidRPr="00ED4EB2">
        <w:rPr>
          <w:rFonts w:ascii="Times New Roman" w:eastAsia="Times New Roman" w:hAnsi="Times New Roman" w:cs="Times New Roman"/>
          <w:spacing w:val="-5"/>
          <w:sz w:val="28"/>
          <w:szCs w:val="28"/>
          <w:lang w:eastAsia="uk-UA" w:bidi="en-US"/>
        </w:rPr>
        <w:t xml:space="preserve"> </w:t>
      </w:r>
      <w:r w:rsidRPr="00ED4EB2">
        <w:rPr>
          <w:rFonts w:ascii="Times New Roman" w:eastAsia="Times New Roman" w:hAnsi="Times New Roman" w:cs="Times New Roman"/>
          <w:sz w:val="28"/>
          <w:szCs w:val="28"/>
          <w:lang w:eastAsia="uk-UA" w:bidi="en-US"/>
        </w:rPr>
        <w:t xml:space="preserve">напрямом: </w:t>
      </w:r>
      <w:r w:rsidRPr="00ED4EB2">
        <w:rPr>
          <w:rFonts w:ascii="Times New Roman" w:eastAsia="Times New Roman" w:hAnsi="Times New Roman" w:cs="Times New Roman"/>
          <w:b/>
          <w:bCs/>
          <w:sz w:val="24"/>
          <w:szCs w:val="24"/>
          <w:lang w:bidi="en-US"/>
        </w:rPr>
        <w:t xml:space="preserve"> </w:t>
      </w:r>
      <w:r w:rsidRPr="00ED4EB2">
        <w:rPr>
          <w:rFonts w:ascii="Times New Roman" w:eastAsia="Times New Roman" w:hAnsi="Times New Roman" w:cs="Times New Roman"/>
          <w:i/>
          <w:sz w:val="28"/>
          <w:szCs w:val="28"/>
          <w:lang w:bidi="en-US"/>
        </w:rPr>
        <w:t>«</w:t>
      </w:r>
      <w:r w:rsidRPr="00ED4EB2">
        <w:rPr>
          <w:rFonts w:ascii="Times New Roman" w:eastAsia="Times New Roman" w:hAnsi="Times New Roman" w:cs="Times New Roman"/>
          <w:sz w:val="28"/>
          <w:szCs w:val="28"/>
          <w:lang w:bidi="en-US"/>
        </w:rPr>
        <w:t>Здобувачі дошкільної освіти». Забезпечення</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всебічного</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розвитку</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дитини</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дошкільного</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віку,</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набуття</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нею</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життєвого</w:t>
      </w:r>
      <w:r w:rsidRPr="00ED4EB2">
        <w:rPr>
          <w:rFonts w:ascii="Times New Roman" w:eastAsia="Times New Roman" w:hAnsi="Times New Roman" w:cs="Times New Roman"/>
          <w:spacing w:val="1"/>
          <w:sz w:val="28"/>
          <w:szCs w:val="28"/>
          <w:lang w:bidi="en-US"/>
        </w:rPr>
        <w:t xml:space="preserve"> </w:t>
      </w:r>
      <w:r w:rsidRPr="00ED4EB2">
        <w:rPr>
          <w:rFonts w:ascii="Times New Roman" w:eastAsia="Times New Roman" w:hAnsi="Times New Roman" w:cs="Times New Roman"/>
          <w:sz w:val="28"/>
          <w:szCs w:val="28"/>
          <w:lang w:bidi="en-US"/>
        </w:rPr>
        <w:t>соціального</w:t>
      </w:r>
      <w:r w:rsidRPr="00ED4EB2">
        <w:rPr>
          <w:rFonts w:ascii="Times New Roman" w:eastAsia="Times New Roman" w:hAnsi="Times New Roman" w:cs="Times New Roman"/>
          <w:spacing w:val="-4"/>
          <w:sz w:val="28"/>
          <w:szCs w:val="28"/>
          <w:lang w:bidi="en-US"/>
        </w:rPr>
        <w:t xml:space="preserve"> </w:t>
      </w:r>
      <w:r w:rsidRPr="00ED4EB2">
        <w:rPr>
          <w:rFonts w:ascii="Times New Roman" w:eastAsia="Times New Roman" w:hAnsi="Times New Roman" w:cs="Times New Roman"/>
          <w:sz w:val="28"/>
          <w:szCs w:val="28"/>
          <w:lang w:bidi="en-US"/>
        </w:rPr>
        <w:t>досвіду»</w:t>
      </w:r>
    </w:p>
    <w:p w:rsidR="00ED4EB2" w:rsidRPr="00ED4EB2" w:rsidRDefault="00ED4EB2" w:rsidP="00BD5AD9">
      <w:pPr>
        <w:widowControl w:val="0"/>
        <w:numPr>
          <w:ilvl w:val="1"/>
          <w:numId w:val="7"/>
        </w:numPr>
        <w:tabs>
          <w:tab w:val="left" w:pos="1178"/>
        </w:tabs>
        <w:autoSpaceDE w:val="0"/>
        <w:autoSpaceDN w:val="0"/>
        <w:spacing w:after="0" w:line="276" w:lineRule="auto"/>
        <w:ind w:hanging="495"/>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Дотримання</w:t>
      </w:r>
      <w:r w:rsidRPr="00ED4EB2">
        <w:rPr>
          <w:rFonts w:ascii="Times New Roman" w:eastAsia="Times New Roman" w:hAnsi="Times New Roman" w:cs="Times New Roman"/>
          <w:spacing w:val="-7"/>
          <w:sz w:val="28"/>
          <w:szCs w:val="28"/>
        </w:rPr>
        <w:t xml:space="preserve"> </w:t>
      </w:r>
      <w:r w:rsidRPr="00ED4EB2">
        <w:rPr>
          <w:rFonts w:ascii="Times New Roman" w:eastAsia="Times New Roman" w:hAnsi="Times New Roman" w:cs="Times New Roman"/>
          <w:sz w:val="28"/>
          <w:szCs w:val="28"/>
        </w:rPr>
        <w:t>вимог</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Базового</w:t>
      </w:r>
      <w:r w:rsidRPr="00ED4EB2">
        <w:rPr>
          <w:rFonts w:ascii="Times New Roman" w:eastAsia="Times New Roman" w:hAnsi="Times New Roman" w:cs="Times New Roman"/>
          <w:spacing w:val="-8"/>
          <w:sz w:val="28"/>
          <w:szCs w:val="28"/>
        </w:rPr>
        <w:t xml:space="preserve"> </w:t>
      </w:r>
      <w:r w:rsidRPr="00ED4EB2">
        <w:rPr>
          <w:rFonts w:ascii="Times New Roman" w:eastAsia="Times New Roman" w:hAnsi="Times New Roman" w:cs="Times New Roman"/>
          <w:sz w:val="28"/>
          <w:szCs w:val="28"/>
        </w:rPr>
        <w:t>компоненту</w:t>
      </w:r>
      <w:r w:rsidRPr="00ED4EB2">
        <w:rPr>
          <w:rFonts w:ascii="Times New Roman" w:eastAsia="Times New Roman" w:hAnsi="Times New Roman" w:cs="Times New Roman"/>
          <w:spacing w:val="-4"/>
          <w:sz w:val="28"/>
          <w:szCs w:val="28"/>
        </w:rPr>
        <w:t xml:space="preserve"> </w:t>
      </w:r>
      <w:r w:rsidRPr="00ED4EB2">
        <w:rPr>
          <w:rFonts w:ascii="Times New Roman" w:eastAsia="Times New Roman" w:hAnsi="Times New Roman" w:cs="Times New Roman"/>
          <w:sz w:val="28"/>
          <w:szCs w:val="28"/>
        </w:rPr>
        <w:t>дошкільної освіти</w:t>
      </w:r>
    </w:p>
    <w:p w:rsidR="00ED4EB2" w:rsidRPr="00ED4EB2" w:rsidRDefault="00ED4EB2" w:rsidP="00BD5AD9">
      <w:pPr>
        <w:widowControl w:val="0"/>
        <w:numPr>
          <w:ilvl w:val="2"/>
          <w:numId w:val="7"/>
        </w:numPr>
        <w:tabs>
          <w:tab w:val="left" w:pos="1705"/>
        </w:tabs>
        <w:autoSpaceDE w:val="0"/>
        <w:autoSpaceDN w:val="0"/>
        <w:spacing w:after="0" w:line="276" w:lineRule="auto"/>
        <w:ind w:right="114"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закладі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реалізується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Базовий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компонент</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освіти.</w:t>
      </w:r>
    </w:p>
    <w:p w:rsidR="00ED4EB2" w:rsidRPr="00ED4EB2" w:rsidRDefault="00ED4EB2" w:rsidP="00ED4EB2">
      <w:pPr>
        <w:widowControl w:val="0"/>
        <w:autoSpaceDE w:val="0"/>
        <w:autoSpaceDN w:val="0"/>
        <w:spacing w:before="5" w:after="0" w:line="276" w:lineRule="auto"/>
        <w:ind w:left="116" w:right="125"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Заклад</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має Програму стратегії розвитку, яка реалізується в закладі 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визначена</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Базовим</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компонентом</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освіти.</w:t>
      </w:r>
    </w:p>
    <w:p w:rsidR="00ED4EB2" w:rsidRPr="00ED4EB2" w:rsidRDefault="00ED4EB2" w:rsidP="00ED4EB2">
      <w:pPr>
        <w:widowControl w:val="0"/>
        <w:autoSpaceDE w:val="0"/>
        <w:autoSpaceDN w:val="0"/>
        <w:spacing w:after="0" w:line="276" w:lineRule="auto"/>
        <w:ind w:left="116" w:right="103"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Організація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освітнього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процесу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закладі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w:t>
      </w:r>
      <w:r w:rsidRPr="00ED4EB2">
        <w:rPr>
          <w:rFonts w:ascii="Times New Roman" w:eastAsia="Times New Roman" w:hAnsi="Times New Roman" w:cs="Times New Roman"/>
          <w:spacing w:val="70"/>
          <w:sz w:val="28"/>
          <w:szCs w:val="28"/>
        </w:rPr>
        <w:t xml:space="preserve"> </w:t>
      </w:r>
      <w:r w:rsidRPr="00ED4EB2">
        <w:rPr>
          <w:rFonts w:ascii="Times New Roman" w:eastAsia="Times New Roman" w:hAnsi="Times New Roman" w:cs="Times New Roman"/>
          <w:sz w:val="28"/>
          <w:szCs w:val="28"/>
        </w:rPr>
        <w:t>цілому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 xml:space="preserve">сприяє набуттю дитиною різних </w:t>
      </w:r>
      <w:proofErr w:type="spellStart"/>
      <w:r w:rsidRPr="00ED4EB2">
        <w:rPr>
          <w:rFonts w:ascii="Times New Roman" w:eastAsia="Times New Roman" w:hAnsi="Times New Roman" w:cs="Times New Roman"/>
          <w:sz w:val="28"/>
          <w:szCs w:val="28"/>
        </w:rPr>
        <w:t>компетентностей</w:t>
      </w:r>
      <w:proofErr w:type="spellEnd"/>
      <w:r w:rsidRPr="00ED4EB2">
        <w:rPr>
          <w:rFonts w:ascii="Times New Roman" w:eastAsia="Times New Roman" w:hAnsi="Times New Roman" w:cs="Times New Roman"/>
          <w:sz w:val="28"/>
          <w:szCs w:val="28"/>
        </w:rPr>
        <w:t xml:space="preserve"> відповідно до освітніх напрямів</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визначених</w:t>
      </w:r>
      <w:r w:rsidRPr="00ED4EB2">
        <w:rPr>
          <w:rFonts w:ascii="Times New Roman" w:eastAsia="Times New Roman" w:hAnsi="Times New Roman" w:cs="Times New Roman"/>
          <w:spacing w:val="-7"/>
          <w:sz w:val="28"/>
          <w:szCs w:val="28"/>
        </w:rPr>
        <w:t xml:space="preserve"> </w:t>
      </w:r>
      <w:r w:rsidRPr="00ED4EB2">
        <w:rPr>
          <w:rFonts w:ascii="Times New Roman" w:eastAsia="Times New Roman" w:hAnsi="Times New Roman" w:cs="Times New Roman"/>
          <w:sz w:val="28"/>
          <w:szCs w:val="28"/>
        </w:rPr>
        <w:t>інваріантною</w:t>
      </w:r>
      <w:r w:rsidRPr="00ED4EB2">
        <w:rPr>
          <w:rFonts w:ascii="Times New Roman" w:eastAsia="Times New Roman" w:hAnsi="Times New Roman" w:cs="Times New Roman"/>
          <w:spacing w:val="-3"/>
          <w:sz w:val="28"/>
          <w:szCs w:val="28"/>
        </w:rPr>
        <w:t xml:space="preserve"> </w:t>
      </w:r>
      <w:r w:rsidRPr="00ED4EB2">
        <w:rPr>
          <w:rFonts w:ascii="Times New Roman" w:eastAsia="Times New Roman" w:hAnsi="Times New Roman" w:cs="Times New Roman"/>
          <w:sz w:val="28"/>
          <w:szCs w:val="28"/>
        </w:rPr>
        <w:t>складовою</w:t>
      </w:r>
      <w:r w:rsidRPr="00ED4EB2">
        <w:rPr>
          <w:rFonts w:ascii="Times New Roman" w:eastAsia="Times New Roman" w:hAnsi="Times New Roman" w:cs="Times New Roman"/>
          <w:spacing w:val="-4"/>
          <w:sz w:val="28"/>
          <w:szCs w:val="28"/>
        </w:rPr>
        <w:t xml:space="preserve"> </w:t>
      </w:r>
      <w:r w:rsidRPr="00ED4EB2">
        <w:rPr>
          <w:rFonts w:ascii="Times New Roman" w:eastAsia="Times New Roman" w:hAnsi="Times New Roman" w:cs="Times New Roman"/>
          <w:sz w:val="28"/>
          <w:szCs w:val="28"/>
        </w:rPr>
        <w:t>Базового</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компоненту</w:t>
      </w:r>
      <w:r w:rsidRPr="00ED4EB2">
        <w:rPr>
          <w:rFonts w:ascii="Times New Roman" w:eastAsia="Times New Roman" w:hAnsi="Times New Roman" w:cs="Times New Roman"/>
          <w:spacing w:val="-7"/>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7"/>
          <w:sz w:val="28"/>
          <w:szCs w:val="28"/>
        </w:rPr>
        <w:t xml:space="preserve"> </w:t>
      </w:r>
      <w:r w:rsidRPr="00ED4EB2">
        <w:rPr>
          <w:rFonts w:ascii="Times New Roman" w:eastAsia="Times New Roman" w:hAnsi="Times New Roman" w:cs="Times New Roman"/>
          <w:sz w:val="28"/>
          <w:szCs w:val="28"/>
        </w:rPr>
        <w:t>освіти.</w:t>
      </w:r>
    </w:p>
    <w:p w:rsidR="00ED4EB2" w:rsidRPr="00ED4EB2" w:rsidRDefault="00ED4EB2" w:rsidP="00ED4EB2">
      <w:pPr>
        <w:widowControl w:val="0"/>
        <w:autoSpaceDE w:val="0"/>
        <w:autoSpaceDN w:val="0"/>
        <w:spacing w:after="0" w:line="276" w:lineRule="auto"/>
        <w:ind w:left="116" w:right="108"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Для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реалізації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варіативної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складової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Базового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компоненту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створені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умови.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Додаткові організаційні форми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освітнього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процесу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гуртки, частково впроваджуються з урахуванням індивідуальних особливостей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дітей</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та</w:t>
      </w:r>
      <w:r w:rsidRPr="00ED4EB2">
        <w:rPr>
          <w:rFonts w:ascii="Times New Roman" w:eastAsia="Times New Roman" w:hAnsi="Times New Roman" w:cs="Times New Roman"/>
          <w:spacing w:val="4"/>
          <w:sz w:val="28"/>
          <w:szCs w:val="28"/>
        </w:rPr>
        <w:t xml:space="preserve"> </w:t>
      </w:r>
      <w:r w:rsidRPr="00ED4EB2">
        <w:rPr>
          <w:rFonts w:ascii="Times New Roman" w:eastAsia="Times New Roman" w:hAnsi="Times New Roman" w:cs="Times New Roman"/>
          <w:sz w:val="28"/>
          <w:szCs w:val="28"/>
        </w:rPr>
        <w:t>(за</w:t>
      </w:r>
      <w:r w:rsidRPr="00ED4EB2">
        <w:rPr>
          <w:rFonts w:ascii="Times New Roman" w:eastAsia="Times New Roman" w:hAnsi="Times New Roman" w:cs="Times New Roman"/>
          <w:spacing w:val="3"/>
          <w:sz w:val="28"/>
          <w:szCs w:val="28"/>
        </w:rPr>
        <w:t xml:space="preserve"> </w:t>
      </w:r>
      <w:r w:rsidRPr="00ED4EB2">
        <w:rPr>
          <w:rFonts w:ascii="Times New Roman" w:eastAsia="Times New Roman" w:hAnsi="Times New Roman" w:cs="Times New Roman"/>
          <w:sz w:val="28"/>
          <w:szCs w:val="28"/>
        </w:rPr>
        <w:t>згодою</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і</w:t>
      </w:r>
      <w:r w:rsidRPr="00ED4EB2">
        <w:rPr>
          <w:rFonts w:ascii="Times New Roman" w:eastAsia="Times New Roman" w:hAnsi="Times New Roman" w:cs="Times New Roman"/>
          <w:spacing w:val="-4"/>
          <w:sz w:val="28"/>
          <w:szCs w:val="28"/>
        </w:rPr>
        <w:t xml:space="preserve"> </w:t>
      </w:r>
      <w:r w:rsidRPr="00ED4EB2">
        <w:rPr>
          <w:rFonts w:ascii="Times New Roman" w:eastAsia="Times New Roman" w:hAnsi="Times New Roman" w:cs="Times New Roman"/>
          <w:sz w:val="28"/>
          <w:szCs w:val="28"/>
        </w:rPr>
        <w:t>заявами батьків).</w:t>
      </w:r>
    </w:p>
    <w:p w:rsidR="00ED4EB2" w:rsidRPr="00ED4EB2" w:rsidRDefault="00ED4EB2" w:rsidP="00BD5AD9">
      <w:pPr>
        <w:widowControl w:val="0"/>
        <w:numPr>
          <w:ilvl w:val="2"/>
          <w:numId w:val="7"/>
        </w:numPr>
        <w:tabs>
          <w:tab w:val="left" w:pos="1470"/>
        </w:tabs>
        <w:autoSpaceDE w:val="0"/>
        <w:autoSpaceDN w:val="0"/>
        <w:spacing w:after="0" w:line="276" w:lineRule="auto"/>
        <w:ind w:right="114"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закладі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проводиться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внутрішній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моніторинг</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стану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результатів</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освітньої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діяльності,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який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дозволяє</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оцінити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результати</w:t>
      </w:r>
      <w:r w:rsidRPr="00ED4EB2">
        <w:rPr>
          <w:rFonts w:ascii="Times New Roman" w:eastAsia="Times New Roman" w:hAnsi="Times New Roman" w:cs="Times New Roman"/>
          <w:spacing w:val="-67"/>
          <w:sz w:val="28"/>
          <w:szCs w:val="28"/>
        </w:rPr>
        <w:t xml:space="preserve"> </w:t>
      </w:r>
      <w:r w:rsidRPr="00ED4EB2">
        <w:rPr>
          <w:rFonts w:ascii="Times New Roman" w:eastAsia="Times New Roman" w:hAnsi="Times New Roman" w:cs="Times New Roman"/>
          <w:sz w:val="28"/>
          <w:szCs w:val="28"/>
        </w:rPr>
        <w:t>засвоєння програми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та</w:t>
      </w:r>
      <w:r w:rsidRPr="00ED4EB2">
        <w:rPr>
          <w:rFonts w:ascii="Times New Roman" w:eastAsia="Times New Roman" w:hAnsi="Times New Roman" w:cs="Times New Roman"/>
          <w:spacing w:val="69"/>
          <w:sz w:val="28"/>
          <w:szCs w:val="28"/>
        </w:rPr>
        <w:t xml:space="preserve"> </w:t>
      </w:r>
      <w:r w:rsidRPr="00ED4EB2">
        <w:rPr>
          <w:rFonts w:ascii="Times New Roman" w:eastAsia="Times New Roman" w:hAnsi="Times New Roman" w:cs="Times New Roman"/>
          <w:sz w:val="28"/>
          <w:szCs w:val="28"/>
        </w:rPr>
        <w:t>динаміку</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досягнень</w:t>
      </w:r>
      <w:r w:rsidRPr="00ED4EB2">
        <w:rPr>
          <w:rFonts w:ascii="Times New Roman" w:eastAsia="Times New Roman" w:hAnsi="Times New Roman" w:cs="Times New Roman"/>
          <w:spacing w:val="-3"/>
          <w:sz w:val="28"/>
          <w:szCs w:val="28"/>
        </w:rPr>
        <w:t xml:space="preserve"> </w:t>
      </w:r>
      <w:r w:rsidRPr="00ED4EB2">
        <w:rPr>
          <w:rFonts w:ascii="Times New Roman" w:eastAsia="Times New Roman" w:hAnsi="Times New Roman" w:cs="Times New Roman"/>
          <w:sz w:val="28"/>
          <w:szCs w:val="28"/>
        </w:rPr>
        <w:t>здобувачів</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освіти.</w:t>
      </w:r>
    </w:p>
    <w:p w:rsidR="00ED4EB2" w:rsidRPr="00ED4EB2" w:rsidRDefault="00ED4EB2" w:rsidP="00ED4EB2">
      <w:pPr>
        <w:widowControl w:val="0"/>
        <w:autoSpaceDE w:val="0"/>
        <w:autoSpaceDN w:val="0"/>
        <w:spacing w:after="0" w:line="276" w:lineRule="auto"/>
        <w:ind w:left="116" w:right="115"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В</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переважній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більшості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визначено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систему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(періодичність,</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зміст,</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інструменти) моніторингу. За результатами моніторингу у закладі 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 здійснюється аналіз освітнього процесу, приймаються рішення щодо їх</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коригування</w:t>
      </w:r>
      <w:r w:rsidRPr="00ED4EB2">
        <w:rPr>
          <w:rFonts w:ascii="Times New Roman" w:eastAsia="Times New Roman" w:hAnsi="Times New Roman" w:cs="Times New Roman"/>
          <w:color w:val="FF0000"/>
          <w:sz w:val="28"/>
          <w:szCs w:val="28"/>
        </w:rPr>
        <w:t>.</w:t>
      </w:r>
    </w:p>
    <w:p w:rsidR="00ED4EB2" w:rsidRPr="00ED4EB2" w:rsidRDefault="00ED4EB2" w:rsidP="00BD5AD9">
      <w:pPr>
        <w:widowControl w:val="0"/>
        <w:numPr>
          <w:ilvl w:val="1"/>
          <w:numId w:val="7"/>
        </w:numPr>
        <w:tabs>
          <w:tab w:val="left" w:pos="1326"/>
        </w:tabs>
        <w:autoSpaceDE w:val="0"/>
        <w:autoSpaceDN w:val="0"/>
        <w:spacing w:after="0" w:line="276" w:lineRule="auto"/>
        <w:ind w:left="116" w:right="120" w:firstLine="566"/>
        <w:jc w:val="both"/>
        <w:outlineLvl w:val="1"/>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Організація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життєдіяльності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здобувачів</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у</w:t>
      </w:r>
      <w:r w:rsidRPr="00ED4EB2">
        <w:rPr>
          <w:rFonts w:ascii="Times New Roman" w:eastAsia="Times New Roman" w:hAnsi="Times New Roman" w:cs="Times New Roman"/>
          <w:spacing w:val="-67"/>
          <w:sz w:val="28"/>
          <w:szCs w:val="28"/>
        </w:rPr>
        <w:t xml:space="preserve"> </w:t>
      </w:r>
      <w:r w:rsidRPr="00ED4EB2">
        <w:rPr>
          <w:rFonts w:ascii="Times New Roman" w:eastAsia="Times New Roman" w:hAnsi="Times New Roman" w:cs="Times New Roman"/>
          <w:sz w:val="28"/>
          <w:szCs w:val="28"/>
        </w:rPr>
        <w:t>закладі</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освіти</w:t>
      </w:r>
    </w:p>
    <w:p w:rsidR="00ED4EB2" w:rsidRPr="00ED4EB2" w:rsidRDefault="00ED4EB2" w:rsidP="00BD5AD9">
      <w:pPr>
        <w:widowControl w:val="0"/>
        <w:numPr>
          <w:ilvl w:val="2"/>
          <w:numId w:val="7"/>
        </w:numPr>
        <w:tabs>
          <w:tab w:val="left" w:pos="1475"/>
        </w:tabs>
        <w:autoSpaceDE w:val="0"/>
        <w:autoSpaceDN w:val="0"/>
        <w:spacing w:after="0" w:line="276" w:lineRule="auto"/>
        <w:ind w:right="109"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закладі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забезпечено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дотримання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вимог</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розпорядку дня та навчання, організації життєдіяльності, рухової активності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дітей та враховано вікові особливості здобувачів дошкільної освіти. Гранично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допустиме навчальне навантаження на здобувача дошкільної освіти у закладі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відповідає</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віковій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групі.</w:t>
      </w:r>
    </w:p>
    <w:p w:rsidR="00ED4EB2" w:rsidRPr="00ED4EB2" w:rsidRDefault="00ED4EB2" w:rsidP="00ED4EB2">
      <w:pPr>
        <w:widowControl w:val="0"/>
        <w:tabs>
          <w:tab w:val="left" w:pos="1475"/>
        </w:tabs>
        <w:autoSpaceDE w:val="0"/>
        <w:autoSpaceDN w:val="0"/>
        <w:spacing w:after="0" w:line="276" w:lineRule="auto"/>
        <w:ind w:left="682" w:right="109"/>
        <w:jc w:val="both"/>
        <w:rPr>
          <w:rFonts w:ascii="Times New Roman" w:eastAsia="Times New Roman" w:hAnsi="Times New Roman" w:cs="Times New Roman"/>
          <w:sz w:val="28"/>
          <w:szCs w:val="28"/>
        </w:rPr>
      </w:pPr>
    </w:p>
    <w:p w:rsidR="00ED4EB2" w:rsidRPr="00ED4EB2" w:rsidRDefault="00ED4EB2" w:rsidP="00ED4EB2">
      <w:pPr>
        <w:widowControl w:val="0"/>
        <w:autoSpaceDE w:val="0"/>
        <w:autoSpaceDN w:val="0"/>
        <w:spacing w:before="58" w:after="0" w:line="276" w:lineRule="auto"/>
        <w:ind w:left="1943" w:right="810"/>
        <w:jc w:val="center"/>
        <w:rPr>
          <w:rFonts w:ascii="Times New Roman" w:eastAsia="Times New Roman" w:hAnsi="Times New Roman" w:cs="Times New Roman"/>
          <w:b/>
          <w:bCs/>
          <w:sz w:val="28"/>
          <w:szCs w:val="28"/>
        </w:rPr>
      </w:pPr>
    </w:p>
    <w:tbl>
      <w:tblPr>
        <w:tblStyle w:val="TableNormal"/>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1843"/>
        <w:gridCol w:w="2835"/>
        <w:gridCol w:w="567"/>
        <w:gridCol w:w="567"/>
        <w:gridCol w:w="567"/>
        <w:gridCol w:w="567"/>
      </w:tblGrid>
      <w:tr w:rsidR="00ED4EB2" w:rsidRPr="00ED4EB2" w:rsidTr="00ED4EB2">
        <w:trPr>
          <w:trHeight w:val="1070"/>
        </w:trPr>
        <w:tc>
          <w:tcPr>
            <w:tcW w:w="1418" w:type="dxa"/>
            <w:vMerge w:val="restart"/>
          </w:tcPr>
          <w:p w:rsidR="00ED4EB2" w:rsidRPr="00ED4EB2" w:rsidRDefault="00ED4EB2" w:rsidP="00ED4EB2">
            <w:pPr>
              <w:spacing w:before="3" w:line="276" w:lineRule="auto"/>
              <w:ind w:left="105" w:right="86" w:firstLine="202"/>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lastRenderedPageBreak/>
              <w:t>Напрям</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оцінювання</w:t>
            </w:r>
          </w:p>
        </w:tc>
        <w:tc>
          <w:tcPr>
            <w:tcW w:w="2126" w:type="dxa"/>
            <w:vMerge w:val="restart"/>
          </w:tcPr>
          <w:p w:rsidR="00ED4EB2" w:rsidRPr="00ED4EB2" w:rsidRDefault="00ED4EB2" w:rsidP="00ED4EB2">
            <w:pPr>
              <w:spacing w:before="1" w:line="276" w:lineRule="auto"/>
              <w:ind w:left="149" w:right="138" w:firstLine="4"/>
              <w:jc w:val="center"/>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Вимога/правило</w:t>
            </w:r>
            <w:r w:rsidRPr="00ED4EB2">
              <w:rPr>
                <w:rFonts w:ascii="Times New Roman" w:eastAsia="Times New Roman" w:hAnsi="Times New Roman" w:cs="Times New Roman"/>
                <w:b/>
                <w:spacing w:val="-52"/>
                <w:sz w:val="24"/>
                <w:szCs w:val="24"/>
              </w:rPr>
              <w:t xml:space="preserve"> </w:t>
            </w:r>
            <w:r w:rsidRPr="00ED4EB2">
              <w:rPr>
                <w:rFonts w:ascii="Times New Roman" w:eastAsia="Times New Roman" w:hAnsi="Times New Roman" w:cs="Times New Roman"/>
                <w:b/>
                <w:sz w:val="24"/>
                <w:szCs w:val="24"/>
              </w:rPr>
              <w:t>організації</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освітніх і</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управлінських</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pacing w:val="-1"/>
                <w:sz w:val="24"/>
                <w:szCs w:val="24"/>
              </w:rPr>
              <w:t xml:space="preserve">процесів </w:t>
            </w:r>
            <w:r w:rsidRPr="00ED4EB2">
              <w:rPr>
                <w:rFonts w:ascii="Times New Roman" w:eastAsia="Times New Roman" w:hAnsi="Times New Roman" w:cs="Times New Roman"/>
                <w:b/>
                <w:sz w:val="24"/>
                <w:szCs w:val="24"/>
              </w:rPr>
              <w:t>закладу</w:t>
            </w:r>
            <w:r w:rsidRPr="00ED4EB2">
              <w:rPr>
                <w:rFonts w:ascii="Times New Roman" w:eastAsia="Times New Roman" w:hAnsi="Times New Roman" w:cs="Times New Roman"/>
                <w:b/>
                <w:spacing w:val="-52"/>
                <w:sz w:val="24"/>
                <w:szCs w:val="24"/>
              </w:rPr>
              <w:t xml:space="preserve"> </w:t>
            </w:r>
            <w:r w:rsidRPr="00ED4EB2">
              <w:rPr>
                <w:rFonts w:ascii="Times New Roman" w:eastAsia="Times New Roman" w:hAnsi="Times New Roman" w:cs="Times New Roman"/>
                <w:b/>
                <w:sz w:val="24"/>
                <w:szCs w:val="24"/>
              </w:rPr>
              <w:t>освіти</w:t>
            </w:r>
            <w:r w:rsidRPr="00ED4EB2">
              <w:rPr>
                <w:rFonts w:ascii="Times New Roman" w:eastAsia="Times New Roman" w:hAnsi="Times New Roman" w:cs="Times New Roman"/>
                <w:b/>
                <w:spacing w:val="3"/>
                <w:sz w:val="24"/>
                <w:szCs w:val="24"/>
              </w:rPr>
              <w:t xml:space="preserve"> </w:t>
            </w:r>
            <w:r w:rsidRPr="00ED4EB2">
              <w:rPr>
                <w:rFonts w:ascii="Times New Roman" w:eastAsia="Times New Roman" w:hAnsi="Times New Roman" w:cs="Times New Roman"/>
                <w:b/>
                <w:sz w:val="24"/>
                <w:szCs w:val="24"/>
              </w:rPr>
              <w:t>та</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внутрішньої</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системи</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забезпечення</w:t>
            </w:r>
          </w:p>
          <w:p w:rsidR="00ED4EB2" w:rsidRPr="00ED4EB2" w:rsidRDefault="00ED4EB2" w:rsidP="00ED4EB2">
            <w:pPr>
              <w:spacing w:line="276" w:lineRule="auto"/>
              <w:ind w:left="327" w:right="320"/>
              <w:jc w:val="center"/>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якості</w:t>
            </w:r>
            <w:r w:rsidRPr="00ED4EB2">
              <w:rPr>
                <w:rFonts w:ascii="Times New Roman" w:eastAsia="Times New Roman" w:hAnsi="Times New Roman" w:cs="Times New Roman"/>
                <w:b/>
                <w:spacing w:val="-10"/>
                <w:sz w:val="24"/>
                <w:szCs w:val="24"/>
              </w:rPr>
              <w:t xml:space="preserve"> </w:t>
            </w:r>
            <w:r w:rsidRPr="00ED4EB2">
              <w:rPr>
                <w:rFonts w:ascii="Times New Roman" w:eastAsia="Times New Roman" w:hAnsi="Times New Roman" w:cs="Times New Roman"/>
                <w:b/>
                <w:sz w:val="24"/>
                <w:szCs w:val="24"/>
              </w:rPr>
              <w:t>освіти</w:t>
            </w:r>
          </w:p>
        </w:tc>
        <w:tc>
          <w:tcPr>
            <w:tcW w:w="1843" w:type="dxa"/>
            <w:vMerge w:val="restart"/>
          </w:tcPr>
          <w:p w:rsidR="00ED4EB2" w:rsidRPr="00ED4EB2" w:rsidRDefault="00ED4EB2" w:rsidP="00ED4EB2">
            <w:pPr>
              <w:spacing w:line="276" w:lineRule="auto"/>
              <w:rPr>
                <w:rFonts w:ascii="Times New Roman" w:eastAsia="Times New Roman" w:hAnsi="Times New Roman" w:cs="Times New Roman"/>
                <w:b/>
                <w:sz w:val="24"/>
                <w:szCs w:val="24"/>
              </w:rPr>
            </w:pPr>
          </w:p>
          <w:p w:rsidR="00ED4EB2" w:rsidRPr="00ED4EB2" w:rsidRDefault="00ED4EB2" w:rsidP="00ED4EB2">
            <w:pPr>
              <w:spacing w:line="276" w:lineRule="auto"/>
              <w:rPr>
                <w:rFonts w:ascii="Times New Roman" w:eastAsia="Times New Roman" w:hAnsi="Times New Roman" w:cs="Times New Roman"/>
                <w:b/>
                <w:sz w:val="24"/>
                <w:szCs w:val="24"/>
              </w:rPr>
            </w:pPr>
          </w:p>
          <w:p w:rsidR="00ED4EB2" w:rsidRPr="00ED4EB2" w:rsidRDefault="00ED4EB2" w:rsidP="00ED4EB2">
            <w:pPr>
              <w:spacing w:line="276" w:lineRule="auto"/>
              <w:rPr>
                <w:rFonts w:ascii="Times New Roman" w:eastAsia="Times New Roman" w:hAnsi="Times New Roman" w:cs="Times New Roman"/>
                <w:b/>
                <w:sz w:val="24"/>
                <w:szCs w:val="24"/>
              </w:rPr>
            </w:pPr>
          </w:p>
          <w:p w:rsidR="00ED4EB2" w:rsidRPr="00ED4EB2" w:rsidRDefault="00ED4EB2" w:rsidP="00ED4EB2">
            <w:pPr>
              <w:spacing w:before="181" w:line="276" w:lineRule="auto"/>
              <w:ind w:left="321" w:right="298" w:firstLine="168"/>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Критерії</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оцінювання</w:t>
            </w:r>
          </w:p>
        </w:tc>
        <w:tc>
          <w:tcPr>
            <w:tcW w:w="2835" w:type="dxa"/>
            <w:vMerge w:val="restart"/>
          </w:tcPr>
          <w:p w:rsidR="00ED4EB2" w:rsidRPr="00ED4EB2" w:rsidRDefault="00ED4EB2" w:rsidP="00ED4EB2">
            <w:pPr>
              <w:spacing w:line="276" w:lineRule="auto"/>
              <w:rPr>
                <w:rFonts w:ascii="Times New Roman" w:eastAsia="Times New Roman" w:hAnsi="Times New Roman" w:cs="Times New Roman"/>
                <w:b/>
                <w:sz w:val="24"/>
                <w:szCs w:val="24"/>
              </w:rPr>
            </w:pPr>
          </w:p>
          <w:p w:rsidR="00ED4EB2" w:rsidRPr="00ED4EB2" w:rsidRDefault="00ED4EB2" w:rsidP="00ED4EB2">
            <w:pPr>
              <w:spacing w:line="276" w:lineRule="auto"/>
              <w:rPr>
                <w:rFonts w:ascii="Times New Roman" w:eastAsia="Times New Roman" w:hAnsi="Times New Roman" w:cs="Times New Roman"/>
                <w:b/>
                <w:sz w:val="24"/>
                <w:szCs w:val="24"/>
              </w:rPr>
            </w:pPr>
          </w:p>
          <w:p w:rsidR="00ED4EB2" w:rsidRPr="00ED4EB2" w:rsidRDefault="00ED4EB2" w:rsidP="00ED4EB2">
            <w:pPr>
              <w:spacing w:line="276" w:lineRule="auto"/>
              <w:rPr>
                <w:rFonts w:ascii="Times New Roman" w:eastAsia="Times New Roman" w:hAnsi="Times New Roman" w:cs="Times New Roman"/>
                <w:b/>
                <w:sz w:val="24"/>
                <w:szCs w:val="24"/>
              </w:rPr>
            </w:pPr>
          </w:p>
          <w:p w:rsidR="00ED4EB2" w:rsidRPr="00ED4EB2" w:rsidRDefault="00ED4EB2" w:rsidP="00ED4EB2">
            <w:pPr>
              <w:spacing w:line="276" w:lineRule="auto"/>
              <w:rPr>
                <w:rFonts w:ascii="Times New Roman" w:eastAsia="Times New Roman" w:hAnsi="Times New Roman" w:cs="Times New Roman"/>
                <w:b/>
                <w:sz w:val="24"/>
                <w:szCs w:val="24"/>
              </w:rPr>
            </w:pPr>
          </w:p>
          <w:p w:rsidR="00ED4EB2" w:rsidRPr="00ED4EB2" w:rsidRDefault="00ED4EB2" w:rsidP="00ED4EB2">
            <w:pPr>
              <w:spacing w:line="276" w:lineRule="auto"/>
              <w:ind w:left="706"/>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Індикатори</w:t>
            </w:r>
            <w:r w:rsidRPr="00ED4EB2">
              <w:rPr>
                <w:rFonts w:ascii="Times New Roman" w:eastAsia="Times New Roman" w:hAnsi="Times New Roman" w:cs="Times New Roman"/>
                <w:b/>
                <w:spacing w:val="1"/>
                <w:sz w:val="24"/>
                <w:szCs w:val="24"/>
              </w:rPr>
              <w:t xml:space="preserve"> </w:t>
            </w:r>
            <w:r w:rsidRPr="00ED4EB2">
              <w:rPr>
                <w:rFonts w:ascii="Times New Roman" w:eastAsia="Times New Roman" w:hAnsi="Times New Roman" w:cs="Times New Roman"/>
                <w:b/>
                <w:sz w:val="24"/>
                <w:szCs w:val="24"/>
              </w:rPr>
              <w:t>оцінювання</w:t>
            </w:r>
          </w:p>
        </w:tc>
        <w:tc>
          <w:tcPr>
            <w:tcW w:w="2268" w:type="dxa"/>
            <w:gridSpan w:val="4"/>
          </w:tcPr>
          <w:p w:rsidR="00ED4EB2" w:rsidRPr="00ED4EB2" w:rsidRDefault="00ED4EB2" w:rsidP="00ED4EB2">
            <w:pPr>
              <w:spacing w:before="6" w:line="276" w:lineRule="auto"/>
              <w:rPr>
                <w:rFonts w:ascii="Times New Roman" w:eastAsia="Times New Roman" w:hAnsi="Times New Roman" w:cs="Times New Roman"/>
                <w:b/>
                <w:sz w:val="24"/>
                <w:szCs w:val="24"/>
              </w:rPr>
            </w:pPr>
          </w:p>
          <w:p w:rsidR="00ED4EB2" w:rsidRPr="00ED4EB2" w:rsidRDefault="00ED4EB2" w:rsidP="00ED4EB2">
            <w:pPr>
              <w:spacing w:before="1" w:line="276" w:lineRule="auto"/>
              <w:ind w:right="709"/>
              <w:jc w:val="center"/>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Рівні</w:t>
            </w:r>
          </w:p>
        </w:tc>
      </w:tr>
      <w:tr w:rsidR="00ED4EB2" w:rsidRPr="00ED4EB2" w:rsidTr="00ED4EB2">
        <w:trPr>
          <w:trHeight w:val="1449"/>
        </w:trPr>
        <w:tc>
          <w:tcPr>
            <w:tcW w:w="1418" w:type="dxa"/>
            <w:vMerge/>
            <w:tcBorders>
              <w:top w:val="nil"/>
            </w:tcBorders>
          </w:tcPr>
          <w:p w:rsidR="00ED4EB2" w:rsidRPr="00ED4EB2" w:rsidRDefault="00ED4EB2" w:rsidP="00ED4EB2">
            <w:pPr>
              <w:spacing w:line="276" w:lineRule="auto"/>
              <w:rPr>
                <w:rFonts w:ascii="Times New Roman" w:eastAsia="Times New Roman" w:hAnsi="Times New Roman" w:cs="Times New Roman"/>
                <w:sz w:val="24"/>
                <w:szCs w:val="24"/>
              </w:rPr>
            </w:pPr>
          </w:p>
        </w:tc>
        <w:tc>
          <w:tcPr>
            <w:tcW w:w="2126" w:type="dxa"/>
            <w:vMerge/>
            <w:tcBorders>
              <w:top w:val="nil"/>
            </w:tcBorders>
          </w:tcPr>
          <w:p w:rsidR="00ED4EB2" w:rsidRPr="00ED4EB2" w:rsidRDefault="00ED4EB2" w:rsidP="00ED4EB2">
            <w:pPr>
              <w:spacing w:line="276" w:lineRule="auto"/>
              <w:rPr>
                <w:rFonts w:ascii="Times New Roman" w:eastAsia="Times New Roman" w:hAnsi="Times New Roman" w:cs="Times New Roman"/>
                <w:sz w:val="24"/>
                <w:szCs w:val="24"/>
              </w:rPr>
            </w:pPr>
          </w:p>
        </w:tc>
        <w:tc>
          <w:tcPr>
            <w:tcW w:w="1843" w:type="dxa"/>
            <w:vMerge/>
            <w:tcBorders>
              <w:top w:val="nil"/>
            </w:tcBorders>
          </w:tcPr>
          <w:p w:rsidR="00ED4EB2" w:rsidRPr="00ED4EB2" w:rsidRDefault="00ED4EB2" w:rsidP="00ED4EB2">
            <w:pPr>
              <w:spacing w:line="276" w:lineRule="auto"/>
              <w:rPr>
                <w:rFonts w:ascii="Times New Roman" w:eastAsia="Times New Roman" w:hAnsi="Times New Roman" w:cs="Times New Roman"/>
                <w:sz w:val="24"/>
                <w:szCs w:val="24"/>
              </w:rPr>
            </w:pPr>
          </w:p>
        </w:tc>
        <w:tc>
          <w:tcPr>
            <w:tcW w:w="2835" w:type="dxa"/>
            <w:vMerge/>
            <w:tcBorders>
              <w:top w:val="nil"/>
            </w:tcBorders>
          </w:tcPr>
          <w:p w:rsidR="00ED4EB2" w:rsidRPr="00ED4EB2" w:rsidRDefault="00ED4EB2" w:rsidP="00ED4EB2">
            <w:pPr>
              <w:spacing w:line="276" w:lineRule="auto"/>
              <w:rPr>
                <w:rFonts w:ascii="Times New Roman" w:eastAsia="Times New Roman" w:hAnsi="Times New Roman" w:cs="Times New Roman"/>
                <w:sz w:val="24"/>
                <w:szCs w:val="24"/>
              </w:rPr>
            </w:pPr>
          </w:p>
        </w:tc>
        <w:tc>
          <w:tcPr>
            <w:tcW w:w="567" w:type="dxa"/>
            <w:textDirection w:val="btLr"/>
          </w:tcPr>
          <w:p w:rsidR="00ED4EB2" w:rsidRPr="00ED4EB2" w:rsidRDefault="00ED4EB2" w:rsidP="00ED4EB2">
            <w:pPr>
              <w:spacing w:before="117" w:line="276" w:lineRule="auto"/>
              <w:ind w:left="306"/>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високий</w:t>
            </w:r>
          </w:p>
        </w:tc>
        <w:tc>
          <w:tcPr>
            <w:tcW w:w="567" w:type="dxa"/>
            <w:textDirection w:val="btLr"/>
          </w:tcPr>
          <w:p w:rsidR="00ED4EB2" w:rsidRPr="00ED4EB2" w:rsidRDefault="00ED4EB2" w:rsidP="00ED4EB2">
            <w:pPr>
              <w:spacing w:before="156" w:line="276" w:lineRule="auto"/>
              <w:ind w:left="244"/>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достатній</w:t>
            </w:r>
          </w:p>
        </w:tc>
        <w:tc>
          <w:tcPr>
            <w:tcW w:w="567" w:type="dxa"/>
            <w:textDirection w:val="btLr"/>
          </w:tcPr>
          <w:p w:rsidR="00ED4EB2" w:rsidRPr="00ED4EB2" w:rsidRDefault="00ED4EB2" w:rsidP="00ED4EB2">
            <w:pPr>
              <w:spacing w:line="276" w:lineRule="auto"/>
              <w:jc w:val="center"/>
              <w:rPr>
                <w:rFonts w:ascii="Times New Roman" w:eastAsia="Calibri" w:hAnsi="Times New Roman" w:cs="Times New Roman"/>
                <w:b/>
                <w:bCs/>
                <w:sz w:val="24"/>
                <w:szCs w:val="24"/>
              </w:rPr>
            </w:pPr>
            <w:r w:rsidRPr="00ED4EB2">
              <w:rPr>
                <w:rFonts w:ascii="Times New Roman" w:eastAsia="Calibri" w:hAnsi="Times New Roman" w:cs="Times New Roman"/>
                <w:b/>
                <w:bCs/>
                <w:sz w:val="24"/>
                <w:szCs w:val="24"/>
              </w:rPr>
              <w:t>потребує</w:t>
            </w:r>
          </w:p>
          <w:p w:rsidR="00ED4EB2" w:rsidRPr="00ED4EB2" w:rsidRDefault="00ED4EB2" w:rsidP="00ED4EB2">
            <w:pPr>
              <w:spacing w:line="276" w:lineRule="auto"/>
              <w:jc w:val="center"/>
              <w:rPr>
                <w:rFonts w:ascii="Calibri" w:eastAsia="Calibri" w:hAnsi="Calibri" w:cs="Times New Roman"/>
                <w:sz w:val="24"/>
                <w:szCs w:val="24"/>
              </w:rPr>
            </w:pPr>
            <w:r w:rsidRPr="00ED4EB2">
              <w:rPr>
                <w:rFonts w:ascii="Times New Roman" w:eastAsia="Calibri" w:hAnsi="Times New Roman" w:cs="Times New Roman"/>
                <w:b/>
                <w:bCs/>
                <w:sz w:val="24"/>
                <w:szCs w:val="24"/>
              </w:rPr>
              <w:t>покращення</w:t>
            </w:r>
          </w:p>
        </w:tc>
        <w:tc>
          <w:tcPr>
            <w:tcW w:w="567" w:type="dxa"/>
            <w:textDirection w:val="btLr"/>
          </w:tcPr>
          <w:p w:rsidR="00ED4EB2" w:rsidRPr="00ED4EB2" w:rsidRDefault="00ED4EB2" w:rsidP="00ED4EB2">
            <w:pPr>
              <w:spacing w:before="209" w:line="276" w:lineRule="auto"/>
              <w:ind w:left="113"/>
              <w:jc w:val="center"/>
              <w:rPr>
                <w:rFonts w:ascii="Times New Roman" w:eastAsia="Times New Roman" w:hAnsi="Times New Roman" w:cs="Times New Roman"/>
                <w:b/>
                <w:sz w:val="24"/>
                <w:szCs w:val="24"/>
              </w:rPr>
            </w:pPr>
            <w:r w:rsidRPr="00ED4EB2">
              <w:rPr>
                <w:rFonts w:ascii="Times New Roman" w:eastAsia="Times New Roman" w:hAnsi="Times New Roman" w:cs="Times New Roman"/>
                <w:b/>
                <w:sz w:val="24"/>
                <w:szCs w:val="24"/>
              </w:rPr>
              <w:t>низький</w:t>
            </w:r>
          </w:p>
        </w:tc>
      </w:tr>
      <w:tr w:rsidR="00ED4EB2" w:rsidRPr="00ED4EB2" w:rsidTr="00ED4EB2">
        <w:trPr>
          <w:trHeight w:val="258"/>
        </w:trPr>
        <w:tc>
          <w:tcPr>
            <w:tcW w:w="1418" w:type="dxa"/>
          </w:tcPr>
          <w:p w:rsidR="00ED4EB2" w:rsidRPr="00ED4EB2" w:rsidRDefault="00ED4EB2" w:rsidP="00ED4EB2">
            <w:pPr>
              <w:spacing w:before="1" w:line="276" w:lineRule="auto"/>
              <w:jc w:val="center"/>
              <w:rPr>
                <w:rFonts w:ascii="Times New Roman" w:eastAsia="Times New Roman" w:hAnsi="Times New Roman" w:cs="Times New Roman"/>
                <w:b/>
                <w:sz w:val="28"/>
                <w:szCs w:val="28"/>
              </w:rPr>
            </w:pPr>
            <w:r w:rsidRPr="00ED4EB2">
              <w:rPr>
                <w:rFonts w:ascii="Times New Roman" w:eastAsia="Times New Roman" w:hAnsi="Times New Roman" w:cs="Times New Roman"/>
                <w:b/>
                <w:sz w:val="28"/>
                <w:szCs w:val="28"/>
              </w:rPr>
              <w:t>1</w:t>
            </w:r>
          </w:p>
        </w:tc>
        <w:tc>
          <w:tcPr>
            <w:tcW w:w="2126" w:type="dxa"/>
          </w:tcPr>
          <w:p w:rsidR="00ED4EB2" w:rsidRPr="00ED4EB2" w:rsidRDefault="00ED4EB2" w:rsidP="00ED4EB2">
            <w:pPr>
              <w:spacing w:before="1" w:line="276" w:lineRule="auto"/>
              <w:ind w:left="15"/>
              <w:jc w:val="center"/>
              <w:rPr>
                <w:rFonts w:ascii="Times New Roman" w:eastAsia="Times New Roman" w:hAnsi="Times New Roman" w:cs="Times New Roman"/>
                <w:b/>
                <w:sz w:val="28"/>
                <w:szCs w:val="28"/>
              </w:rPr>
            </w:pPr>
            <w:r w:rsidRPr="00ED4EB2">
              <w:rPr>
                <w:rFonts w:ascii="Times New Roman" w:eastAsia="Times New Roman" w:hAnsi="Times New Roman" w:cs="Times New Roman"/>
                <w:b/>
                <w:sz w:val="28"/>
                <w:szCs w:val="28"/>
              </w:rPr>
              <w:t>2</w:t>
            </w:r>
          </w:p>
        </w:tc>
        <w:tc>
          <w:tcPr>
            <w:tcW w:w="1843" w:type="dxa"/>
          </w:tcPr>
          <w:p w:rsidR="00ED4EB2" w:rsidRPr="00ED4EB2" w:rsidRDefault="00ED4EB2" w:rsidP="00ED4EB2">
            <w:pPr>
              <w:spacing w:before="1" w:line="276" w:lineRule="auto"/>
              <w:ind w:left="6"/>
              <w:jc w:val="center"/>
              <w:rPr>
                <w:rFonts w:ascii="Times New Roman" w:eastAsia="Times New Roman" w:hAnsi="Times New Roman" w:cs="Times New Roman"/>
                <w:b/>
                <w:sz w:val="28"/>
                <w:szCs w:val="28"/>
              </w:rPr>
            </w:pPr>
            <w:r w:rsidRPr="00ED4EB2">
              <w:rPr>
                <w:rFonts w:ascii="Times New Roman" w:eastAsia="Times New Roman" w:hAnsi="Times New Roman" w:cs="Times New Roman"/>
                <w:b/>
                <w:sz w:val="28"/>
                <w:szCs w:val="28"/>
              </w:rPr>
              <w:t>3</w:t>
            </w:r>
          </w:p>
        </w:tc>
        <w:tc>
          <w:tcPr>
            <w:tcW w:w="2835" w:type="dxa"/>
          </w:tcPr>
          <w:p w:rsidR="00ED4EB2" w:rsidRPr="00ED4EB2" w:rsidRDefault="00ED4EB2" w:rsidP="00ED4EB2">
            <w:pPr>
              <w:spacing w:before="1" w:line="276" w:lineRule="auto"/>
              <w:ind w:left="1"/>
              <w:jc w:val="center"/>
              <w:rPr>
                <w:rFonts w:ascii="Times New Roman" w:eastAsia="Times New Roman" w:hAnsi="Times New Roman" w:cs="Times New Roman"/>
                <w:b/>
                <w:sz w:val="28"/>
                <w:szCs w:val="28"/>
              </w:rPr>
            </w:pPr>
            <w:r w:rsidRPr="00ED4EB2">
              <w:rPr>
                <w:rFonts w:ascii="Times New Roman" w:eastAsia="Times New Roman" w:hAnsi="Times New Roman" w:cs="Times New Roman"/>
                <w:b/>
                <w:sz w:val="28"/>
                <w:szCs w:val="28"/>
              </w:rPr>
              <w:t>4</w:t>
            </w:r>
          </w:p>
        </w:tc>
        <w:tc>
          <w:tcPr>
            <w:tcW w:w="567" w:type="dxa"/>
          </w:tcPr>
          <w:p w:rsidR="00ED4EB2" w:rsidRPr="00ED4EB2" w:rsidRDefault="00ED4EB2" w:rsidP="00ED4EB2">
            <w:pPr>
              <w:spacing w:line="276" w:lineRule="auto"/>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rPr>
                <w:rFonts w:ascii="Times New Roman" w:eastAsia="Times New Roman" w:hAnsi="Times New Roman" w:cs="Times New Roman"/>
                <w:sz w:val="28"/>
                <w:szCs w:val="28"/>
              </w:rPr>
            </w:pPr>
          </w:p>
        </w:tc>
      </w:tr>
      <w:tr w:rsidR="00ED4EB2" w:rsidRPr="00ED4EB2" w:rsidTr="00ED4EB2">
        <w:trPr>
          <w:trHeight w:val="258"/>
        </w:trPr>
        <w:tc>
          <w:tcPr>
            <w:tcW w:w="1418" w:type="dxa"/>
            <w:vMerge w:val="restart"/>
          </w:tcPr>
          <w:p w:rsidR="00ED4EB2" w:rsidRPr="00ED4EB2" w:rsidRDefault="00ED4EB2" w:rsidP="00ED4EB2">
            <w:pPr>
              <w:spacing w:before="1" w:line="276" w:lineRule="auto"/>
              <w:jc w:val="both"/>
              <w:rPr>
                <w:rFonts w:ascii="Times New Roman" w:eastAsia="Times New Roman" w:hAnsi="Times New Roman" w:cs="Times New Roman"/>
                <w:bCs/>
                <w:sz w:val="28"/>
                <w:szCs w:val="28"/>
              </w:rPr>
            </w:pPr>
            <w:r w:rsidRPr="00ED4EB2">
              <w:rPr>
                <w:rFonts w:ascii="Times New Roman" w:eastAsia="Times New Roman" w:hAnsi="Times New Roman" w:cs="Times New Roman"/>
                <w:bCs/>
                <w:sz w:val="28"/>
                <w:szCs w:val="28"/>
              </w:rPr>
              <w:t>2.</w:t>
            </w:r>
          </w:p>
          <w:p w:rsidR="00ED4EB2" w:rsidRPr="00ED4EB2" w:rsidRDefault="00ED4EB2" w:rsidP="00ED4EB2">
            <w:pPr>
              <w:spacing w:before="1" w:line="276" w:lineRule="auto"/>
              <w:jc w:val="both"/>
              <w:rPr>
                <w:rFonts w:ascii="Times New Roman" w:eastAsia="Times New Roman" w:hAnsi="Times New Roman" w:cs="Times New Roman"/>
                <w:bCs/>
                <w:sz w:val="28"/>
                <w:szCs w:val="28"/>
              </w:rPr>
            </w:pPr>
            <w:r w:rsidRPr="00ED4EB2">
              <w:rPr>
                <w:rFonts w:ascii="Times New Roman" w:eastAsia="Times New Roman" w:hAnsi="Times New Roman" w:cs="Times New Roman"/>
                <w:bCs/>
                <w:sz w:val="28"/>
                <w:szCs w:val="28"/>
              </w:rPr>
              <w:t>Здобувачі дошкільної освіти.</w:t>
            </w:r>
          </w:p>
          <w:p w:rsidR="00ED4EB2" w:rsidRPr="00ED4EB2" w:rsidRDefault="00ED4EB2" w:rsidP="00ED4EB2">
            <w:pPr>
              <w:spacing w:before="1" w:line="276" w:lineRule="auto"/>
              <w:jc w:val="both"/>
              <w:rPr>
                <w:rFonts w:ascii="Times New Roman" w:eastAsia="Times New Roman" w:hAnsi="Times New Roman" w:cs="Times New Roman"/>
                <w:b/>
                <w:sz w:val="28"/>
                <w:szCs w:val="28"/>
              </w:rPr>
            </w:pPr>
            <w:r w:rsidRPr="00ED4EB2">
              <w:rPr>
                <w:rFonts w:ascii="Times New Roman" w:eastAsia="Times New Roman" w:hAnsi="Times New Roman" w:cs="Times New Roman"/>
                <w:bCs/>
                <w:sz w:val="28"/>
                <w:szCs w:val="28"/>
              </w:rPr>
              <w:t>Забезпечення всебічного розвитку дитини дошкільного віку, набуття нею життєвого соціального досвіду</w:t>
            </w:r>
          </w:p>
        </w:tc>
        <w:tc>
          <w:tcPr>
            <w:tcW w:w="2126" w:type="dxa"/>
            <w:vMerge w:val="restart"/>
          </w:tcPr>
          <w:p w:rsidR="00ED4EB2" w:rsidRPr="00ED4EB2" w:rsidRDefault="00ED4EB2" w:rsidP="00ED4EB2">
            <w:pPr>
              <w:spacing w:before="1" w:line="276" w:lineRule="auto"/>
              <w:ind w:left="15"/>
              <w:jc w:val="both"/>
              <w:rPr>
                <w:rFonts w:ascii="Times New Roman" w:eastAsia="Times New Roman" w:hAnsi="Times New Roman" w:cs="Times New Roman"/>
                <w:b/>
                <w:sz w:val="28"/>
                <w:szCs w:val="28"/>
              </w:rPr>
            </w:pPr>
            <w:r w:rsidRPr="00ED4EB2">
              <w:rPr>
                <w:rFonts w:ascii="Times New Roman" w:eastAsia="Times New Roman" w:hAnsi="Times New Roman" w:cs="Times New Roman"/>
                <w:sz w:val="28"/>
                <w:szCs w:val="28"/>
              </w:rPr>
              <w:t>2.1. Дотримання</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вимог</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державного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стандарту</w:t>
            </w:r>
          </w:p>
        </w:tc>
        <w:tc>
          <w:tcPr>
            <w:tcW w:w="1843" w:type="dxa"/>
            <w:vMerge w:val="restart"/>
          </w:tcPr>
          <w:p w:rsidR="00ED4EB2" w:rsidRPr="00ED4EB2" w:rsidRDefault="00ED4EB2" w:rsidP="00ED4EB2">
            <w:pPr>
              <w:spacing w:before="1" w:line="276" w:lineRule="auto"/>
              <w:ind w:left="6"/>
              <w:jc w:val="both"/>
              <w:rPr>
                <w:rFonts w:ascii="Times New Roman" w:eastAsia="Times New Roman" w:hAnsi="Times New Roman" w:cs="Times New Roman"/>
                <w:b/>
                <w:sz w:val="28"/>
                <w:szCs w:val="28"/>
              </w:rPr>
            </w:pPr>
            <w:r w:rsidRPr="00ED4EB2">
              <w:rPr>
                <w:rFonts w:ascii="Times New Roman" w:eastAsia="Times New Roman" w:hAnsi="Times New Roman" w:cs="Times New Roman"/>
                <w:sz w:val="28"/>
                <w:szCs w:val="28"/>
              </w:rPr>
              <w:t>2.1.1. У закладі</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реалізується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державний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стандарт</w:t>
            </w:r>
          </w:p>
        </w:tc>
        <w:tc>
          <w:tcPr>
            <w:tcW w:w="2835" w:type="dxa"/>
          </w:tcPr>
          <w:p w:rsidR="00ED4EB2" w:rsidRPr="00ED4EB2" w:rsidRDefault="00ED4EB2" w:rsidP="00ED4EB2">
            <w:pPr>
              <w:spacing w:line="276" w:lineRule="auto"/>
              <w:ind w:left="106" w:right="188"/>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2.1.1.1. Організовується освітній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процес відповідно до освітньої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програми (програм) що повністю</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забезпечує</w:t>
            </w:r>
            <w:r w:rsidRPr="00ED4EB2">
              <w:rPr>
                <w:rFonts w:ascii="Times New Roman" w:eastAsia="Times New Roman" w:hAnsi="Times New Roman" w:cs="Times New Roman"/>
                <w:spacing w:val="-9"/>
                <w:sz w:val="28"/>
                <w:szCs w:val="28"/>
              </w:rPr>
              <w:t xml:space="preserve"> </w:t>
            </w:r>
            <w:r w:rsidRPr="00ED4EB2">
              <w:rPr>
                <w:rFonts w:ascii="Times New Roman" w:eastAsia="Times New Roman" w:hAnsi="Times New Roman" w:cs="Times New Roman"/>
                <w:sz w:val="28"/>
                <w:szCs w:val="28"/>
              </w:rPr>
              <w:t>реалізацію</w:t>
            </w:r>
            <w:r w:rsidRPr="00ED4EB2">
              <w:rPr>
                <w:rFonts w:ascii="Times New Roman" w:eastAsia="Times New Roman" w:hAnsi="Times New Roman" w:cs="Times New Roman"/>
                <w:spacing w:val="-8"/>
                <w:sz w:val="28"/>
                <w:szCs w:val="28"/>
              </w:rPr>
              <w:t xml:space="preserve"> </w:t>
            </w:r>
            <w:r w:rsidRPr="00ED4EB2">
              <w:rPr>
                <w:rFonts w:ascii="Times New Roman" w:eastAsia="Times New Roman" w:hAnsi="Times New Roman" w:cs="Times New Roman"/>
                <w:sz w:val="28"/>
                <w:szCs w:val="28"/>
              </w:rPr>
              <w:t>державного</w:t>
            </w:r>
          </w:p>
          <w:p w:rsidR="00ED4EB2" w:rsidRPr="00ED4EB2" w:rsidRDefault="00ED4EB2" w:rsidP="00ED4EB2">
            <w:pPr>
              <w:spacing w:before="1" w:line="276" w:lineRule="auto"/>
              <w:ind w:left="1"/>
              <w:jc w:val="both"/>
              <w:rPr>
                <w:rFonts w:ascii="Times New Roman" w:eastAsia="Times New Roman" w:hAnsi="Times New Roman" w:cs="Times New Roman"/>
                <w:b/>
                <w:sz w:val="28"/>
                <w:szCs w:val="28"/>
              </w:rPr>
            </w:pPr>
            <w:r w:rsidRPr="00ED4EB2">
              <w:rPr>
                <w:rFonts w:ascii="Times New Roman" w:eastAsia="Times New Roman" w:hAnsi="Times New Roman" w:cs="Times New Roman"/>
                <w:sz w:val="28"/>
                <w:szCs w:val="28"/>
              </w:rPr>
              <w:t>стандарту</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r>
      <w:tr w:rsidR="00ED4EB2" w:rsidRPr="00ED4EB2" w:rsidTr="00ED4EB2">
        <w:trPr>
          <w:trHeight w:val="258"/>
        </w:trPr>
        <w:tc>
          <w:tcPr>
            <w:tcW w:w="1418" w:type="dxa"/>
            <w:vMerge/>
          </w:tcPr>
          <w:p w:rsidR="00ED4EB2" w:rsidRPr="00ED4EB2" w:rsidRDefault="00ED4EB2" w:rsidP="00ED4EB2">
            <w:pPr>
              <w:spacing w:before="1" w:line="276" w:lineRule="auto"/>
              <w:jc w:val="both"/>
              <w:rPr>
                <w:rFonts w:ascii="Times New Roman" w:eastAsia="Times New Roman" w:hAnsi="Times New Roman" w:cs="Times New Roman"/>
                <w:bCs/>
                <w:sz w:val="28"/>
                <w:szCs w:val="28"/>
              </w:rPr>
            </w:pPr>
          </w:p>
        </w:tc>
        <w:tc>
          <w:tcPr>
            <w:tcW w:w="2126" w:type="dxa"/>
            <w:vMerge/>
          </w:tcPr>
          <w:p w:rsidR="00ED4EB2" w:rsidRPr="00ED4EB2" w:rsidRDefault="00ED4EB2" w:rsidP="00ED4EB2">
            <w:pPr>
              <w:spacing w:before="1" w:line="276" w:lineRule="auto"/>
              <w:ind w:left="15"/>
              <w:jc w:val="both"/>
              <w:rPr>
                <w:rFonts w:ascii="Times New Roman" w:eastAsia="Times New Roman" w:hAnsi="Times New Roman" w:cs="Times New Roman"/>
                <w:sz w:val="28"/>
                <w:szCs w:val="28"/>
              </w:rPr>
            </w:pPr>
          </w:p>
        </w:tc>
        <w:tc>
          <w:tcPr>
            <w:tcW w:w="1843" w:type="dxa"/>
            <w:vMerge/>
          </w:tcPr>
          <w:p w:rsidR="00ED4EB2" w:rsidRPr="00ED4EB2" w:rsidRDefault="00ED4EB2" w:rsidP="00ED4EB2">
            <w:pPr>
              <w:spacing w:before="1" w:line="276" w:lineRule="auto"/>
              <w:ind w:left="6"/>
              <w:jc w:val="both"/>
              <w:rPr>
                <w:rFonts w:ascii="Times New Roman" w:eastAsia="Times New Roman" w:hAnsi="Times New Roman" w:cs="Times New Roman"/>
                <w:sz w:val="28"/>
                <w:szCs w:val="28"/>
              </w:rPr>
            </w:pPr>
          </w:p>
        </w:tc>
        <w:tc>
          <w:tcPr>
            <w:tcW w:w="2835" w:type="dxa"/>
          </w:tcPr>
          <w:p w:rsidR="00ED4EB2" w:rsidRPr="00ED4EB2" w:rsidRDefault="00ED4EB2" w:rsidP="00ED4EB2">
            <w:pPr>
              <w:spacing w:line="276" w:lineRule="auto"/>
              <w:ind w:left="106" w:right="374"/>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2.1.1.2. Організація освітнього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процесу у закладі 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 сприяє набуттю дитиною</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 xml:space="preserve">ключових </w:t>
            </w:r>
            <w:proofErr w:type="spellStart"/>
            <w:r w:rsidRPr="00ED4EB2">
              <w:rPr>
                <w:rFonts w:ascii="Times New Roman" w:eastAsia="Times New Roman" w:hAnsi="Times New Roman" w:cs="Times New Roman"/>
                <w:sz w:val="28"/>
                <w:szCs w:val="28"/>
              </w:rPr>
              <w:t>компетентностей</w:t>
            </w:r>
            <w:proofErr w:type="spellEnd"/>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відповідно</w:t>
            </w:r>
            <w:r w:rsidRPr="00ED4EB2">
              <w:rPr>
                <w:rFonts w:ascii="Times New Roman" w:eastAsia="Times New Roman" w:hAnsi="Times New Roman" w:cs="Times New Roman"/>
                <w:spacing w:val="-3"/>
                <w:sz w:val="28"/>
                <w:szCs w:val="28"/>
              </w:rPr>
              <w:t xml:space="preserve"> </w:t>
            </w:r>
            <w:r w:rsidRPr="00ED4EB2">
              <w:rPr>
                <w:rFonts w:ascii="Times New Roman" w:eastAsia="Times New Roman" w:hAnsi="Times New Roman" w:cs="Times New Roman"/>
                <w:sz w:val="28"/>
                <w:szCs w:val="28"/>
              </w:rPr>
              <w:t>до</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освітніх</w:t>
            </w:r>
            <w:r w:rsidRPr="00ED4EB2">
              <w:rPr>
                <w:rFonts w:ascii="Times New Roman" w:eastAsia="Times New Roman" w:hAnsi="Times New Roman" w:cs="Times New Roman"/>
                <w:spacing w:val="-10"/>
                <w:sz w:val="28"/>
                <w:szCs w:val="28"/>
              </w:rPr>
              <w:t xml:space="preserve"> </w:t>
            </w:r>
            <w:r w:rsidRPr="00ED4EB2">
              <w:rPr>
                <w:rFonts w:ascii="Times New Roman" w:eastAsia="Times New Roman" w:hAnsi="Times New Roman" w:cs="Times New Roman"/>
                <w:sz w:val="28"/>
                <w:szCs w:val="28"/>
              </w:rPr>
              <w:t>напрямів, визначених інваріантною</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складовою</w:t>
            </w:r>
            <w:r w:rsidRPr="00ED4EB2">
              <w:rPr>
                <w:rFonts w:ascii="Times New Roman" w:eastAsia="Times New Roman" w:hAnsi="Times New Roman" w:cs="Times New Roman"/>
                <w:spacing w:val="-7"/>
                <w:sz w:val="28"/>
                <w:szCs w:val="28"/>
              </w:rPr>
              <w:t xml:space="preserve"> </w:t>
            </w:r>
            <w:r w:rsidRPr="00ED4EB2">
              <w:rPr>
                <w:rFonts w:ascii="Times New Roman" w:eastAsia="Times New Roman" w:hAnsi="Times New Roman" w:cs="Times New Roman"/>
                <w:sz w:val="28"/>
                <w:szCs w:val="28"/>
              </w:rPr>
              <w:t>державного стандарту</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r>
      <w:tr w:rsidR="00ED4EB2" w:rsidRPr="00ED4EB2" w:rsidTr="00ED4EB2">
        <w:trPr>
          <w:trHeight w:val="258"/>
        </w:trPr>
        <w:tc>
          <w:tcPr>
            <w:tcW w:w="1418" w:type="dxa"/>
            <w:vMerge/>
          </w:tcPr>
          <w:p w:rsidR="00ED4EB2" w:rsidRPr="00ED4EB2" w:rsidRDefault="00ED4EB2" w:rsidP="00ED4EB2">
            <w:pPr>
              <w:spacing w:before="1" w:line="276" w:lineRule="auto"/>
              <w:jc w:val="both"/>
              <w:rPr>
                <w:rFonts w:ascii="Times New Roman" w:eastAsia="Times New Roman" w:hAnsi="Times New Roman" w:cs="Times New Roman"/>
                <w:bCs/>
                <w:sz w:val="28"/>
                <w:szCs w:val="28"/>
              </w:rPr>
            </w:pPr>
          </w:p>
        </w:tc>
        <w:tc>
          <w:tcPr>
            <w:tcW w:w="2126" w:type="dxa"/>
            <w:vMerge w:val="restart"/>
            <w:tcBorders>
              <w:top w:val="nil"/>
            </w:tcBorders>
          </w:tcPr>
          <w:p w:rsidR="00ED4EB2" w:rsidRPr="00ED4EB2" w:rsidRDefault="00ED4EB2" w:rsidP="00ED4EB2">
            <w:pPr>
              <w:spacing w:before="1" w:line="276" w:lineRule="auto"/>
              <w:ind w:left="15"/>
              <w:jc w:val="both"/>
              <w:rPr>
                <w:rFonts w:ascii="Times New Roman" w:eastAsia="Times New Roman" w:hAnsi="Times New Roman" w:cs="Times New Roman"/>
                <w:sz w:val="28"/>
                <w:szCs w:val="28"/>
              </w:rPr>
            </w:pPr>
          </w:p>
        </w:tc>
        <w:tc>
          <w:tcPr>
            <w:tcW w:w="1843" w:type="dxa"/>
            <w:tcBorders>
              <w:top w:val="nil"/>
              <w:bottom w:val="single" w:sz="4" w:space="0" w:color="auto"/>
            </w:tcBorders>
          </w:tcPr>
          <w:p w:rsidR="00ED4EB2" w:rsidRPr="00ED4EB2" w:rsidRDefault="00ED4EB2" w:rsidP="00ED4EB2">
            <w:pPr>
              <w:spacing w:before="1" w:line="276" w:lineRule="auto"/>
              <w:ind w:left="6"/>
              <w:jc w:val="both"/>
              <w:rPr>
                <w:rFonts w:ascii="Times New Roman" w:eastAsia="Times New Roman" w:hAnsi="Times New Roman" w:cs="Times New Roman"/>
                <w:sz w:val="28"/>
                <w:szCs w:val="28"/>
              </w:rPr>
            </w:pPr>
          </w:p>
        </w:tc>
        <w:tc>
          <w:tcPr>
            <w:tcW w:w="2835" w:type="dxa"/>
          </w:tcPr>
          <w:p w:rsidR="00ED4EB2" w:rsidRPr="00ED4EB2" w:rsidRDefault="00ED4EB2" w:rsidP="00ED4EB2">
            <w:pPr>
              <w:spacing w:line="276" w:lineRule="auto"/>
              <w:ind w:left="106"/>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2.1.1.3. Створюються умови для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реалізації варіативної складової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державного</w:t>
            </w:r>
            <w:r w:rsidRPr="00ED4EB2">
              <w:rPr>
                <w:rFonts w:ascii="Times New Roman" w:eastAsia="Times New Roman" w:hAnsi="Times New Roman" w:cs="Times New Roman"/>
                <w:spacing w:val="4"/>
                <w:sz w:val="28"/>
                <w:szCs w:val="28"/>
              </w:rPr>
              <w:t xml:space="preserve"> </w:t>
            </w:r>
            <w:r w:rsidRPr="00ED4EB2">
              <w:rPr>
                <w:rFonts w:ascii="Times New Roman" w:eastAsia="Times New Roman" w:hAnsi="Times New Roman" w:cs="Times New Roman"/>
                <w:sz w:val="28"/>
                <w:szCs w:val="28"/>
              </w:rPr>
              <w:t>стандарту,</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для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lastRenderedPageBreak/>
              <w:t>впровадження додаткових</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організаційних</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форм</w:t>
            </w:r>
            <w:r w:rsidRPr="00ED4EB2">
              <w:rPr>
                <w:rFonts w:ascii="Times New Roman" w:eastAsia="Times New Roman" w:hAnsi="Times New Roman" w:cs="Times New Roman"/>
                <w:spacing w:val="-3"/>
                <w:sz w:val="28"/>
                <w:szCs w:val="28"/>
              </w:rPr>
              <w:t xml:space="preserve"> </w:t>
            </w:r>
            <w:r w:rsidRPr="00ED4EB2">
              <w:rPr>
                <w:rFonts w:ascii="Times New Roman" w:eastAsia="Times New Roman" w:hAnsi="Times New Roman" w:cs="Times New Roman"/>
                <w:sz w:val="28"/>
                <w:szCs w:val="28"/>
              </w:rPr>
              <w:t>освітнього</w:t>
            </w:r>
          </w:p>
          <w:p w:rsidR="00ED4EB2" w:rsidRPr="00ED4EB2" w:rsidRDefault="00ED4EB2" w:rsidP="00ED4EB2">
            <w:pPr>
              <w:spacing w:line="276" w:lineRule="auto"/>
              <w:ind w:left="106" w:right="374"/>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процесу</w:t>
            </w:r>
            <w:r w:rsidRPr="00ED4EB2">
              <w:rPr>
                <w:rFonts w:ascii="Times New Roman" w:eastAsia="Times New Roman" w:hAnsi="Times New Roman" w:cs="Times New Roman"/>
                <w:spacing w:val="-10"/>
                <w:sz w:val="28"/>
                <w:szCs w:val="28"/>
              </w:rPr>
              <w:t xml:space="preserve"> </w:t>
            </w:r>
            <w:r w:rsidRPr="00ED4EB2">
              <w:rPr>
                <w:rFonts w:ascii="Times New Roman" w:eastAsia="Times New Roman" w:hAnsi="Times New Roman" w:cs="Times New Roman"/>
                <w:sz w:val="28"/>
                <w:szCs w:val="28"/>
              </w:rPr>
              <w:t>–</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гуртки,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студії,</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секції</w:t>
            </w:r>
            <w:r w:rsidRPr="00ED4EB2">
              <w:rPr>
                <w:rFonts w:ascii="Times New Roman" w:eastAsia="Times New Roman" w:hAnsi="Times New Roman" w:cs="Times New Roman"/>
                <w:spacing w:val="-10"/>
                <w:sz w:val="28"/>
                <w:szCs w:val="28"/>
              </w:rPr>
              <w:t xml:space="preserve"> </w:t>
            </w:r>
            <w:r w:rsidRPr="00ED4EB2">
              <w:rPr>
                <w:rFonts w:ascii="Times New Roman" w:eastAsia="Times New Roman" w:hAnsi="Times New Roman" w:cs="Times New Roman"/>
                <w:sz w:val="28"/>
                <w:szCs w:val="28"/>
              </w:rPr>
              <w:t>(за</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згодою</w:t>
            </w:r>
            <w:r w:rsidRPr="00ED4EB2">
              <w:rPr>
                <w:rFonts w:ascii="Times New Roman" w:eastAsia="Times New Roman" w:hAnsi="Times New Roman" w:cs="Times New Roman"/>
                <w:spacing w:val="-4"/>
                <w:sz w:val="28"/>
                <w:szCs w:val="28"/>
              </w:rPr>
              <w:t xml:space="preserve"> </w:t>
            </w:r>
            <w:r w:rsidRPr="00ED4EB2">
              <w:rPr>
                <w:rFonts w:ascii="Times New Roman" w:eastAsia="Times New Roman" w:hAnsi="Times New Roman" w:cs="Times New Roman"/>
                <w:sz w:val="28"/>
                <w:szCs w:val="28"/>
              </w:rPr>
              <w:t>батьків</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та</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з</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урахуванням індивідуальних особливостей</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здобувачів</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4"/>
                <w:sz w:val="28"/>
                <w:szCs w:val="28"/>
              </w:rPr>
              <w:t xml:space="preserve"> </w:t>
            </w:r>
            <w:r w:rsidRPr="00ED4EB2">
              <w:rPr>
                <w:rFonts w:ascii="Times New Roman" w:eastAsia="Times New Roman" w:hAnsi="Times New Roman" w:cs="Times New Roman"/>
                <w:sz w:val="28"/>
                <w:szCs w:val="28"/>
              </w:rPr>
              <w:t>освіти)</w:t>
            </w:r>
          </w:p>
        </w:tc>
        <w:tc>
          <w:tcPr>
            <w:tcW w:w="567" w:type="dxa"/>
            <w:tcBorders>
              <w:top w:val="nil"/>
              <w:bottom w:val="single" w:sz="4" w:space="0" w:color="auto"/>
            </w:tcBorders>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r>
      <w:tr w:rsidR="00ED4EB2" w:rsidRPr="00ED4EB2" w:rsidTr="00ED4EB2">
        <w:trPr>
          <w:trHeight w:val="258"/>
        </w:trPr>
        <w:tc>
          <w:tcPr>
            <w:tcW w:w="1418" w:type="dxa"/>
            <w:vMerge/>
          </w:tcPr>
          <w:p w:rsidR="00ED4EB2" w:rsidRPr="00ED4EB2" w:rsidRDefault="00ED4EB2" w:rsidP="00ED4EB2">
            <w:pPr>
              <w:spacing w:before="1" w:line="276" w:lineRule="auto"/>
              <w:jc w:val="both"/>
              <w:rPr>
                <w:rFonts w:ascii="Times New Roman" w:eastAsia="Times New Roman" w:hAnsi="Times New Roman" w:cs="Times New Roman"/>
                <w:bCs/>
                <w:sz w:val="28"/>
                <w:szCs w:val="28"/>
              </w:rPr>
            </w:pPr>
          </w:p>
        </w:tc>
        <w:tc>
          <w:tcPr>
            <w:tcW w:w="2126" w:type="dxa"/>
            <w:vMerge/>
            <w:tcBorders>
              <w:top w:val="nil"/>
              <w:bottom w:val="single" w:sz="4" w:space="0" w:color="auto"/>
            </w:tcBorders>
          </w:tcPr>
          <w:p w:rsidR="00ED4EB2" w:rsidRPr="00ED4EB2" w:rsidRDefault="00ED4EB2" w:rsidP="00ED4EB2">
            <w:pPr>
              <w:spacing w:before="1" w:line="276" w:lineRule="auto"/>
              <w:ind w:left="15"/>
              <w:jc w:val="both"/>
              <w:rPr>
                <w:rFonts w:ascii="Times New Roman" w:eastAsia="Times New Roman" w:hAnsi="Times New Roman" w:cs="Times New Roman"/>
                <w:sz w:val="28"/>
                <w:szCs w:val="28"/>
              </w:rPr>
            </w:pPr>
          </w:p>
        </w:tc>
        <w:tc>
          <w:tcPr>
            <w:tcW w:w="1843" w:type="dxa"/>
            <w:tcBorders>
              <w:top w:val="single" w:sz="4" w:space="0" w:color="auto"/>
              <w:bottom w:val="single" w:sz="4" w:space="0" w:color="auto"/>
            </w:tcBorders>
          </w:tcPr>
          <w:p w:rsidR="00ED4EB2" w:rsidRPr="00ED4EB2" w:rsidRDefault="00ED4EB2" w:rsidP="00ED4EB2">
            <w:pPr>
              <w:spacing w:line="276" w:lineRule="auto"/>
              <w:ind w:left="105" w:right="14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2.1.2. У закладі</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здійснюється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внутрішній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моніторинг</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розвитку</w:t>
            </w:r>
            <w:r w:rsidRPr="00ED4EB2">
              <w:rPr>
                <w:rFonts w:ascii="Times New Roman" w:eastAsia="Times New Roman" w:hAnsi="Times New Roman" w:cs="Times New Roman"/>
                <w:spacing w:val="1"/>
                <w:sz w:val="28"/>
                <w:szCs w:val="28"/>
              </w:rPr>
              <w:t xml:space="preserve"> </w:t>
            </w:r>
            <w:proofErr w:type="spellStart"/>
            <w:r w:rsidRPr="00ED4EB2">
              <w:rPr>
                <w:rFonts w:ascii="Times New Roman" w:eastAsia="Times New Roman" w:hAnsi="Times New Roman" w:cs="Times New Roman"/>
                <w:sz w:val="28"/>
                <w:szCs w:val="28"/>
              </w:rPr>
              <w:t>компетентностей</w:t>
            </w:r>
            <w:proofErr w:type="spellEnd"/>
            <w:r w:rsidRPr="00ED4EB2">
              <w:rPr>
                <w:rFonts w:ascii="Times New Roman" w:eastAsia="Times New Roman" w:hAnsi="Times New Roman" w:cs="Times New Roman"/>
                <w:sz w:val="28"/>
                <w:szCs w:val="28"/>
              </w:rPr>
              <w:t xml:space="preserve"> здобувачів</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p>
          <w:p w:rsidR="00ED4EB2" w:rsidRPr="00ED4EB2" w:rsidRDefault="00ED4EB2" w:rsidP="00ED4EB2">
            <w:pPr>
              <w:spacing w:before="1" w:line="276" w:lineRule="auto"/>
              <w:ind w:left="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 xml:space="preserve">  освіти</w:t>
            </w:r>
          </w:p>
        </w:tc>
        <w:tc>
          <w:tcPr>
            <w:tcW w:w="2835" w:type="dxa"/>
          </w:tcPr>
          <w:p w:rsidR="00ED4EB2" w:rsidRPr="00ED4EB2" w:rsidRDefault="00ED4EB2" w:rsidP="00ED4EB2">
            <w:pPr>
              <w:spacing w:line="276" w:lineRule="auto"/>
              <w:ind w:left="106"/>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2.1.2.1. Здійснюється аналіз</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 xml:space="preserve">розвитку </w:t>
            </w:r>
            <w:proofErr w:type="spellStart"/>
            <w:r w:rsidRPr="00ED4EB2">
              <w:rPr>
                <w:rFonts w:ascii="Times New Roman" w:eastAsia="Times New Roman" w:hAnsi="Times New Roman" w:cs="Times New Roman"/>
                <w:sz w:val="28"/>
                <w:szCs w:val="28"/>
              </w:rPr>
              <w:t>компетентностей</w:t>
            </w:r>
            <w:proofErr w:type="spellEnd"/>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здобувачів</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5"/>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приймаються відповідні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управлінські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рішення щодо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корекції освітнього процесу 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розвитку</w:t>
            </w:r>
            <w:r w:rsidRPr="00ED4EB2">
              <w:rPr>
                <w:rFonts w:ascii="Times New Roman" w:eastAsia="Times New Roman" w:hAnsi="Times New Roman" w:cs="Times New Roman"/>
                <w:spacing w:val="-9"/>
                <w:sz w:val="28"/>
                <w:szCs w:val="28"/>
              </w:rPr>
              <w:t xml:space="preserve"> </w:t>
            </w:r>
            <w:r w:rsidRPr="00ED4EB2">
              <w:rPr>
                <w:rFonts w:ascii="Times New Roman" w:eastAsia="Times New Roman" w:hAnsi="Times New Roman" w:cs="Times New Roman"/>
                <w:sz w:val="28"/>
                <w:szCs w:val="28"/>
              </w:rPr>
              <w:t>здобувача</w:t>
            </w:r>
          </w:p>
        </w:tc>
        <w:tc>
          <w:tcPr>
            <w:tcW w:w="567" w:type="dxa"/>
            <w:tcBorders>
              <w:top w:val="single" w:sz="4" w:space="0" w:color="auto"/>
              <w:bottom w:val="single" w:sz="4" w:space="0" w:color="auto"/>
            </w:tcBorders>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r>
      <w:tr w:rsidR="00ED4EB2" w:rsidRPr="00ED4EB2" w:rsidTr="00ED4EB2">
        <w:trPr>
          <w:trHeight w:val="258"/>
        </w:trPr>
        <w:tc>
          <w:tcPr>
            <w:tcW w:w="1418" w:type="dxa"/>
            <w:vMerge/>
          </w:tcPr>
          <w:p w:rsidR="00ED4EB2" w:rsidRPr="00ED4EB2" w:rsidRDefault="00ED4EB2" w:rsidP="00ED4EB2">
            <w:pPr>
              <w:spacing w:before="1" w:line="276" w:lineRule="auto"/>
              <w:jc w:val="both"/>
              <w:rPr>
                <w:rFonts w:ascii="Times New Roman" w:eastAsia="Times New Roman" w:hAnsi="Times New Roman" w:cs="Times New Roman"/>
                <w:bCs/>
                <w:sz w:val="28"/>
                <w:szCs w:val="28"/>
              </w:rPr>
            </w:pPr>
          </w:p>
        </w:tc>
        <w:tc>
          <w:tcPr>
            <w:tcW w:w="2126" w:type="dxa"/>
            <w:vMerge w:val="restart"/>
            <w:tcBorders>
              <w:top w:val="single" w:sz="4" w:space="0" w:color="auto"/>
            </w:tcBorders>
          </w:tcPr>
          <w:p w:rsidR="00ED4EB2" w:rsidRPr="00ED4EB2" w:rsidRDefault="00ED4EB2" w:rsidP="00ED4EB2">
            <w:pPr>
              <w:spacing w:before="1" w:line="276" w:lineRule="auto"/>
              <w:ind w:left="15"/>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2.2. Організація</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життєдіяльності</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здобувачів</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4"/>
                <w:sz w:val="28"/>
                <w:szCs w:val="28"/>
              </w:rPr>
              <w:t xml:space="preserve"> </w:t>
            </w:r>
            <w:r w:rsidRPr="00ED4EB2">
              <w:rPr>
                <w:rFonts w:ascii="Times New Roman" w:eastAsia="Times New Roman" w:hAnsi="Times New Roman" w:cs="Times New Roman"/>
                <w:sz w:val="28"/>
                <w:szCs w:val="28"/>
              </w:rPr>
              <w:t>у</w:t>
            </w:r>
            <w:r w:rsidRPr="00ED4EB2">
              <w:rPr>
                <w:rFonts w:ascii="Times New Roman" w:eastAsia="Times New Roman" w:hAnsi="Times New Roman" w:cs="Times New Roman"/>
                <w:spacing w:val="-10"/>
                <w:sz w:val="28"/>
                <w:szCs w:val="28"/>
              </w:rPr>
              <w:t xml:space="preserve"> </w:t>
            </w:r>
            <w:r w:rsidRPr="00ED4EB2">
              <w:rPr>
                <w:rFonts w:ascii="Times New Roman" w:eastAsia="Times New Roman" w:hAnsi="Times New Roman" w:cs="Times New Roman"/>
                <w:sz w:val="28"/>
                <w:szCs w:val="28"/>
              </w:rPr>
              <w:t>закладі</w:t>
            </w:r>
          </w:p>
        </w:tc>
        <w:tc>
          <w:tcPr>
            <w:tcW w:w="1843" w:type="dxa"/>
            <w:vMerge w:val="restart"/>
            <w:tcBorders>
              <w:top w:val="single" w:sz="4" w:space="0" w:color="auto"/>
            </w:tcBorders>
          </w:tcPr>
          <w:p w:rsidR="00ED4EB2" w:rsidRPr="00ED4EB2" w:rsidRDefault="00ED4EB2" w:rsidP="00ED4EB2">
            <w:pPr>
              <w:spacing w:line="276" w:lineRule="auto"/>
              <w:ind w:left="105" w:right="14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2.2.1.</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закладі</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дошкільної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освіти</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забезпечено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дотримання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pacing w:val="-1"/>
                <w:sz w:val="28"/>
                <w:szCs w:val="28"/>
              </w:rPr>
              <w:t>розпорядку</w:t>
            </w:r>
            <w:r w:rsidRPr="00ED4EB2">
              <w:rPr>
                <w:rFonts w:ascii="Times New Roman" w:eastAsia="Times New Roman" w:hAnsi="Times New Roman" w:cs="Times New Roman"/>
                <w:spacing w:val="-12"/>
                <w:sz w:val="28"/>
                <w:szCs w:val="28"/>
              </w:rPr>
              <w:t xml:space="preserve"> </w:t>
            </w:r>
            <w:r w:rsidRPr="00ED4EB2">
              <w:rPr>
                <w:rFonts w:ascii="Times New Roman" w:eastAsia="Times New Roman" w:hAnsi="Times New Roman" w:cs="Times New Roman"/>
                <w:sz w:val="28"/>
                <w:szCs w:val="28"/>
              </w:rPr>
              <w:t>дня</w:t>
            </w:r>
          </w:p>
        </w:tc>
        <w:tc>
          <w:tcPr>
            <w:tcW w:w="2835" w:type="dxa"/>
          </w:tcPr>
          <w:p w:rsidR="00ED4EB2" w:rsidRPr="00ED4EB2" w:rsidRDefault="00ED4EB2" w:rsidP="00ED4EB2">
            <w:pPr>
              <w:spacing w:line="276" w:lineRule="auto"/>
              <w:ind w:left="106" w:right="1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2.2.1.1.</w:t>
            </w:r>
            <w:r w:rsidRPr="00ED4EB2">
              <w:rPr>
                <w:rFonts w:ascii="Times New Roman" w:eastAsia="Times New Roman" w:hAnsi="Times New Roman" w:cs="Times New Roman"/>
                <w:spacing w:val="-7"/>
                <w:sz w:val="28"/>
                <w:szCs w:val="28"/>
              </w:rPr>
              <w:t xml:space="preserve"> </w:t>
            </w:r>
            <w:r w:rsidRPr="00ED4EB2">
              <w:rPr>
                <w:rFonts w:ascii="Times New Roman" w:eastAsia="Times New Roman" w:hAnsi="Times New Roman" w:cs="Times New Roman"/>
                <w:sz w:val="28"/>
                <w:szCs w:val="28"/>
              </w:rPr>
              <w:t>Розпорядок</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дня</w:t>
            </w:r>
            <w:r w:rsidRPr="00ED4EB2">
              <w:rPr>
                <w:rFonts w:ascii="Times New Roman" w:eastAsia="Times New Roman" w:hAnsi="Times New Roman" w:cs="Times New Roman"/>
                <w:spacing w:val="-9"/>
                <w:sz w:val="28"/>
                <w:szCs w:val="28"/>
              </w:rPr>
              <w:t xml:space="preserve"> </w:t>
            </w:r>
            <w:r w:rsidRPr="00ED4EB2">
              <w:rPr>
                <w:rFonts w:ascii="Times New Roman" w:eastAsia="Times New Roman" w:hAnsi="Times New Roman" w:cs="Times New Roman"/>
                <w:sz w:val="28"/>
                <w:szCs w:val="28"/>
              </w:rPr>
              <w:t>здобувачів</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дошкільної освіти у вікових</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групах відповідає гігієнічним</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нормам щодо тривалості сну,</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організації</w:t>
            </w:r>
            <w:r w:rsidRPr="00ED4EB2">
              <w:rPr>
                <w:rFonts w:ascii="Times New Roman" w:eastAsia="Times New Roman" w:hAnsi="Times New Roman" w:cs="Times New Roman"/>
                <w:spacing w:val="-8"/>
                <w:sz w:val="28"/>
                <w:szCs w:val="28"/>
              </w:rPr>
              <w:t xml:space="preserve"> </w:t>
            </w:r>
            <w:r w:rsidRPr="00ED4EB2">
              <w:rPr>
                <w:rFonts w:ascii="Times New Roman" w:eastAsia="Times New Roman" w:hAnsi="Times New Roman" w:cs="Times New Roman"/>
                <w:sz w:val="28"/>
                <w:szCs w:val="28"/>
              </w:rPr>
              <w:t>різними</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видами</w:t>
            </w:r>
          </w:p>
          <w:p w:rsidR="00ED4EB2" w:rsidRPr="00ED4EB2" w:rsidRDefault="00ED4EB2" w:rsidP="00ED4EB2">
            <w:pPr>
              <w:spacing w:line="276" w:lineRule="auto"/>
              <w:ind w:left="106" w:right="321"/>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діяльності та відпочинку, у тому</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числі навчальних занять,</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тривалості перебування на</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lastRenderedPageBreak/>
              <w:t>свіжому повітрі, рухової</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активності,</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кратності</w:t>
            </w:r>
            <w:r w:rsidRPr="00ED4EB2">
              <w:rPr>
                <w:rFonts w:ascii="Times New Roman" w:eastAsia="Times New Roman" w:hAnsi="Times New Roman" w:cs="Times New Roman"/>
                <w:spacing w:val="-11"/>
                <w:sz w:val="28"/>
                <w:szCs w:val="28"/>
              </w:rPr>
              <w:t xml:space="preserve"> </w:t>
            </w:r>
            <w:r w:rsidRPr="00ED4EB2">
              <w:rPr>
                <w:rFonts w:ascii="Times New Roman" w:eastAsia="Times New Roman" w:hAnsi="Times New Roman" w:cs="Times New Roman"/>
                <w:sz w:val="28"/>
                <w:szCs w:val="28"/>
              </w:rPr>
              <w:t>приймання</w:t>
            </w:r>
          </w:p>
          <w:p w:rsidR="00ED4EB2" w:rsidRPr="00ED4EB2" w:rsidRDefault="00ED4EB2" w:rsidP="00ED4EB2">
            <w:pPr>
              <w:spacing w:line="276" w:lineRule="auto"/>
              <w:ind w:left="10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їжі</w:t>
            </w:r>
          </w:p>
        </w:tc>
        <w:tc>
          <w:tcPr>
            <w:tcW w:w="567" w:type="dxa"/>
            <w:tcBorders>
              <w:top w:val="single" w:sz="4" w:space="0" w:color="auto"/>
              <w:bottom w:val="single" w:sz="4" w:space="0" w:color="auto"/>
            </w:tcBorders>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r>
      <w:tr w:rsidR="00ED4EB2" w:rsidRPr="00ED4EB2" w:rsidTr="00ED4EB2">
        <w:trPr>
          <w:trHeight w:val="258"/>
        </w:trPr>
        <w:tc>
          <w:tcPr>
            <w:tcW w:w="1418" w:type="dxa"/>
            <w:vMerge/>
          </w:tcPr>
          <w:p w:rsidR="00ED4EB2" w:rsidRPr="00ED4EB2" w:rsidRDefault="00ED4EB2" w:rsidP="00ED4EB2">
            <w:pPr>
              <w:spacing w:before="1" w:line="276" w:lineRule="auto"/>
              <w:jc w:val="both"/>
              <w:rPr>
                <w:rFonts w:ascii="Times New Roman" w:eastAsia="Times New Roman" w:hAnsi="Times New Roman" w:cs="Times New Roman"/>
                <w:bCs/>
                <w:sz w:val="28"/>
                <w:szCs w:val="28"/>
              </w:rPr>
            </w:pPr>
          </w:p>
        </w:tc>
        <w:tc>
          <w:tcPr>
            <w:tcW w:w="2126" w:type="dxa"/>
            <w:vMerge/>
          </w:tcPr>
          <w:p w:rsidR="00ED4EB2" w:rsidRPr="00ED4EB2" w:rsidRDefault="00ED4EB2" w:rsidP="00ED4EB2">
            <w:pPr>
              <w:spacing w:before="1" w:line="276" w:lineRule="auto"/>
              <w:ind w:left="15"/>
              <w:jc w:val="both"/>
              <w:rPr>
                <w:rFonts w:ascii="Times New Roman" w:eastAsia="Times New Roman" w:hAnsi="Times New Roman" w:cs="Times New Roman"/>
                <w:sz w:val="28"/>
                <w:szCs w:val="28"/>
              </w:rPr>
            </w:pPr>
          </w:p>
        </w:tc>
        <w:tc>
          <w:tcPr>
            <w:tcW w:w="1843" w:type="dxa"/>
            <w:vMerge/>
          </w:tcPr>
          <w:p w:rsidR="00ED4EB2" w:rsidRPr="00ED4EB2" w:rsidRDefault="00ED4EB2" w:rsidP="00ED4EB2">
            <w:pPr>
              <w:spacing w:line="276" w:lineRule="auto"/>
              <w:ind w:left="105" w:right="146"/>
              <w:jc w:val="both"/>
              <w:rPr>
                <w:rFonts w:ascii="Times New Roman" w:eastAsia="Times New Roman" w:hAnsi="Times New Roman" w:cs="Times New Roman"/>
                <w:sz w:val="28"/>
                <w:szCs w:val="28"/>
              </w:rPr>
            </w:pPr>
          </w:p>
        </w:tc>
        <w:tc>
          <w:tcPr>
            <w:tcW w:w="2835" w:type="dxa"/>
          </w:tcPr>
          <w:p w:rsidR="00ED4EB2" w:rsidRPr="00ED4EB2" w:rsidRDefault="00ED4EB2" w:rsidP="00ED4EB2">
            <w:pPr>
              <w:spacing w:line="276" w:lineRule="auto"/>
              <w:ind w:left="106" w:right="843"/>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2.2.1.2.Гранично</w:t>
            </w:r>
            <w:r w:rsidRPr="00ED4EB2">
              <w:rPr>
                <w:rFonts w:ascii="Times New Roman" w:eastAsia="Times New Roman" w:hAnsi="Times New Roman" w:cs="Times New Roman"/>
                <w:spacing w:val="-13"/>
                <w:sz w:val="28"/>
                <w:szCs w:val="28"/>
              </w:rPr>
              <w:t xml:space="preserve"> </w:t>
            </w:r>
            <w:r w:rsidRPr="00ED4EB2">
              <w:rPr>
                <w:rFonts w:ascii="Times New Roman" w:eastAsia="Times New Roman" w:hAnsi="Times New Roman" w:cs="Times New Roman"/>
                <w:sz w:val="28"/>
                <w:szCs w:val="28"/>
              </w:rPr>
              <w:t>допустиме</w:t>
            </w:r>
            <w:r w:rsidRPr="00ED4EB2">
              <w:rPr>
                <w:rFonts w:ascii="Times New Roman" w:eastAsia="Times New Roman" w:hAnsi="Times New Roman" w:cs="Times New Roman"/>
                <w:spacing w:val="-57"/>
                <w:sz w:val="28"/>
                <w:szCs w:val="28"/>
              </w:rPr>
              <w:t xml:space="preserve"> </w:t>
            </w:r>
            <w:r w:rsidRPr="00ED4EB2">
              <w:rPr>
                <w:rFonts w:ascii="Times New Roman" w:eastAsia="Times New Roman" w:hAnsi="Times New Roman" w:cs="Times New Roman"/>
                <w:sz w:val="28"/>
                <w:szCs w:val="28"/>
              </w:rPr>
              <w:t>навчальне навантаження</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відповідає</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віку</w:t>
            </w:r>
            <w:r w:rsidRPr="00ED4EB2">
              <w:rPr>
                <w:rFonts w:ascii="Times New Roman" w:eastAsia="Times New Roman" w:hAnsi="Times New Roman" w:cs="Times New Roman"/>
                <w:spacing w:val="-11"/>
                <w:sz w:val="28"/>
                <w:szCs w:val="28"/>
              </w:rPr>
              <w:t xml:space="preserve"> </w:t>
            </w:r>
            <w:r w:rsidRPr="00ED4EB2">
              <w:rPr>
                <w:rFonts w:ascii="Times New Roman" w:eastAsia="Times New Roman" w:hAnsi="Times New Roman" w:cs="Times New Roman"/>
                <w:sz w:val="28"/>
                <w:szCs w:val="28"/>
              </w:rPr>
              <w:t>здобувачів дошкільної</w:t>
            </w:r>
            <w:r w:rsidRPr="00ED4EB2">
              <w:rPr>
                <w:rFonts w:ascii="Times New Roman" w:eastAsia="Times New Roman" w:hAnsi="Times New Roman" w:cs="Times New Roman"/>
                <w:spacing w:val="-10"/>
                <w:sz w:val="28"/>
                <w:szCs w:val="28"/>
              </w:rPr>
              <w:t xml:space="preserve"> </w:t>
            </w:r>
            <w:r w:rsidRPr="00ED4EB2">
              <w:rPr>
                <w:rFonts w:ascii="Times New Roman" w:eastAsia="Times New Roman" w:hAnsi="Times New Roman" w:cs="Times New Roman"/>
                <w:sz w:val="28"/>
                <w:szCs w:val="28"/>
              </w:rPr>
              <w:t>освіти</w:t>
            </w:r>
          </w:p>
        </w:tc>
        <w:tc>
          <w:tcPr>
            <w:tcW w:w="567" w:type="dxa"/>
            <w:tcBorders>
              <w:top w:val="single" w:sz="4" w:space="0" w:color="auto"/>
            </w:tcBorders>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w:t>
            </w: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c>
          <w:tcPr>
            <w:tcW w:w="567" w:type="dxa"/>
          </w:tcPr>
          <w:p w:rsidR="00ED4EB2" w:rsidRPr="00ED4EB2" w:rsidRDefault="00ED4EB2" w:rsidP="00ED4EB2">
            <w:pPr>
              <w:spacing w:line="276" w:lineRule="auto"/>
              <w:jc w:val="both"/>
              <w:rPr>
                <w:rFonts w:ascii="Times New Roman" w:eastAsia="Times New Roman" w:hAnsi="Times New Roman" w:cs="Times New Roman"/>
                <w:sz w:val="28"/>
                <w:szCs w:val="28"/>
              </w:rPr>
            </w:pPr>
          </w:p>
        </w:tc>
      </w:tr>
    </w:tbl>
    <w:p w:rsidR="00ED4EB2" w:rsidRPr="00ED4EB2" w:rsidRDefault="00ED4EB2" w:rsidP="00ED4EB2">
      <w:pPr>
        <w:widowControl w:val="0"/>
        <w:tabs>
          <w:tab w:val="left" w:pos="5812"/>
        </w:tabs>
        <w:autoSpaceDE w:val="0"/>
        <w:autoSpaceDN w:val="0"/>
        <w:spacing w:before="69" w:after="0" w:line="276" w:lineRule="auto"/>
        <w:ind w:right="3804"/>
        <w:jc w:val="both"/>
        <w:outlineLvl w:val="1"/>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ВИСНОВКИ</w:t>
      </w:r>
    </w:p>
    <w:p w:rsidR="00ED4EB2" w:rsidRPr="00ED4EB2" w:rsidRDefault="00ED4EB2" w:rsidP="00ED4EB2">
      <w:pPr>
        <w:widowControl w:val="0"/>
        <w:autoSpaceDE w:val="0"/>
        <w:autoSpaceDN w:val="0"/>
        <w:spacing w:after="0" w:line="276" w:lineRule="auto"/>
        <w:ind w:right="109"/>
        <w:jc w:val="both"/>
        <w:outlineLvl w:val="1"/>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Рівні оцінювання за вимогами</w:t>
      </w:r>
    </w:p>
    <w:p w:rsidR="00ED4EB2" w:rsidRPr="00ED4EB2" w:rsidRDefault="00ED4EB2" w:rsidP="00ED4EB2">
      <w:pPr>
        <w:widowControl w:val="0"/>
        <w:autoSpaceDE w:val="0"/>
        <w:autoSpaceDN w:val="0"/>
        <w:spacing w:after="0" w:line="276" w:lineRule="auto"/>
        <w:ind w:left="116" w:right="109"/>
        <w:jc w:val="both"/>
        <w:outlineLvl w:val="1"/>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2.1.</w:t>
      </w:r>
      <w:r w:rsidRPr="00ED4EB2">
        <w:rPr>
          <w:rFonts w:ascii="Times New Roman" w:eastAsia="Times New Roman" w:hAnsi="Times New Roman" w:cs="Times New Roman"/>
          <w:sz w:val="28"/>
          <w:szCs w:val="28"/>
        </w:rPr>
        <w:tab/>
        <w:t>Дотримання вимог державного стандарту – достатній ( 12:4=3)</w:t>
      </w:r>
    </w:p>
    <w:p w:rsidR="00ED4EB2" w:rsidRPr="00ED4EB2" w:rsidRDefault="00ED4EB2" w:rsidP="00ED4EB2">
      <w:pPr>
        <w:widowControl w:val="0"/>
        <w:autoSpaceDE w:val="0"/>
        <w:autoSpaceDN w:val="0"/>
        <w:spacing w:after="0" w:line="276" w:lineRule="auto"/>
        <w:ind w:left="116" w:right="109"/>
        <w:jc w:val="both"/>
        <w:outlineLvl w:val="1"/>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2.2.</w:t>
      </w:r>
      <w:r w:rsidRPr="00ED4EB2">
        <w:rPr>
          <w:rFonts w:ascii="Times New Roman" w:eastAsia="Times New Roman" w:hAnsi="Times New Roman" w:cs="Times New Roman"/>
          <w:sz w:val="28"/>
          <w:szCs w:val="28"/>
        </w:rPr>
        <w:tab/>
        <w:t>Організація життєдіяльності здобувачів дошкільної освіти у закладі – достатній (6:2=3)</w:t>
      </w:r>
    </w:p>
    <w:p w:rsidR="00ED4EB2" w:rsidRPr="00ED4EB2" w:rsidRDefault="00ED4EB2" w:rsidP="00ED4EB2">
      <w:pPr>
        <w:widowControl w:val="0"/>
        <w:tabs>
          <w:tab w:val="left" w:pos="4005"/>
        </w:tabs>
        <w:autoSpaceDE w:val="0"/>
        <w:autoSpaceDN w:val="0"/>
        <w:spacing w:after="0" w:line="276" w:lineRule="auto"/>
        <w:ind w:right="123"/>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Потреби</w:t>
      </w:r>
      <w:r w:rsidRPr="00ED4EB2">
        <w:rPr>
          <w:rFonts w:ascii="Times New Roman" w:eastAsia="Times New Roman" w:hAnsi="Times New Roman" w:cs="Times New Roman"/>
          <w:spacing w:val="34"/>
          <w:sz w:val="28"/>
          <w:szCs w:val="28"/>
        </w:rPr>
        <w:t xml:space="preserve"> </w:t>
      </w:r>
      <w:r w:rsidRPr="00ED4EB2">
        <w:rPr>
          <w:rFonts w:ascii="Times New Roman" w:eastAsia="Times New Roman" w:hAnsi="Times New Roman" w:cs="Times New Roman"/>
          <w:sz w:val="28"/>
          <w:szCs w:val="28"/>
        </w:rPr>
        <w:t>в</w:t>
      </w:r>
      <w:r w:rsidRPr="00ED4EB2">
        <w:rPr>
          <w:rFonts w:ascii="Times New Roman" w:eastAsia="Times New Roman" w:hAnsi="Times New Roman" w:cs="Times New Roman"/>
          <w:spacing w:val="39"/>
          <w:sz w:val="28"/>
          <w:szCs w:val="28"/>
        </w:rPr>
        <w:t xml:space="preserve"> </w:t>
      </w:r>
      <w:r w:rsidRPr="00ED4EB2">
        <w:rPr>
          <w:rFonts w:ascii="Times New Roman" w:eastAsia="Times New Roman" w:hAnsi="Times New Roman" w:cs="Times New Roman"/>
          <w:sz w:val="28"/>
          <w:szCs w:val="28"/>
        </w:rPr>
        <w:t>удосконаленні</w:t>
      </w:r>
      <w:r w:rsidRPr="00ED4EB2">
        <w:rPr>
          <w:rFonts w:ascii="Times New Roman" w:eastAsia="Times New Roman" w:hAnsi="Times New Roman" w:cs="Times New Roman"/>
          <w:sz w:val="28"/>
          <w:szCs w:val="28"/>
        </w:rPr>
        <w:tab/>
        <w:t>всебічного</w:t>
      </w:r>
      <w:r w:rsidRPr="00ED4EB2">
        <w:rPr>
          <w:rFonts w:ascii="Times New Roman" w:eastAsia="Times New Roman" w:hAnsi="Times New Roman" w:cs="Times New Roman"/>
          <w:spacing w:val="33"/>
          <w:sz w:val="28"/>
          <w:szCs w:val="28"/>
        </w:rPr>
        <w:t xml:space="preserve"> </w:t>
      </w:r>
      <w:r w:rsidRPr="00ED4EB2">
        <w:rPr>
          <w:rFonts w:ascii="Times New Roman" w:eastAsia="Times New Roman" w:hAnsi="Times New Roman" w:cs="Times New Roman"/>
          <w:sz w:val="28"/>
          <w:szCs w:val="28"/>
        </w:rPr>
        <w:t>розвитку</w:t>
      </w:r>
      <w:r w:rsidRPr="00ED4EB2">
        <w:rPr>
          <w:rFonts w:ascii="Times New Roman" w:eastAsia="Times New Roman" w:hAnsi="Times New Roman" w:cs="Times New Roman"/>
          <w:spacing w:val="28"/>
          <w:sz w:val="28"/>
          <w:szCs w:val="28"/>
        </w:rPr>
        <w:t xml:space="preserve"> </w:t>
      </w:r>
      <w:r w:rsidRPr="00ED4EB2">
        <w:rPr>
          <w:rFonts w:ascii="Times New Roman" w:eastAsia="Times New Roman" w:hAnsi="Times New Roman" w:cs="Times New Roman"/>
          <w:sz w:val="28"/>
          <w:szCs w:val="28"/>
        </w:rPr>
        <w:t>дитини</w:t>
      </w:r>
      <w:r w:rsidRPr="00ED4EB2">
        <w:rPr>
          <w:rFonts w:ascii="Times New Roman" w:eastAsia="Times New Roman" w:hAnsi="Times New Roman" w:cs="Times New Roman"/>
          <w:spacing w:val="32"/>
          <w:sz w:val="28"/>
          <w:szCs w:val="28"/>
        </w:rPr>
        <w:t xml:space="preserve"> </w:t>
      </w:r>
      <w:r w:rsidRPr="00ED4EB2">
        <w:rPr>
          <w:rFonts w:ascii="Times New Roman" w:eastAsia="Times New Roman" w:hAnsi="Times New Roman" w:cs="Times New Roman"/>
          <w:sz w:val="28"/>
          <w:szCs w:val="28"/>
        </w:rPr>
        <w:t>дошкільного</w:t>
      </w:r>
      <w:r w:rsidRPr="00ED4EB2">
        <w:rPr>
          <w:rFonts w:ascii="Times New Roman" w:eastAsia="Times New Roman" w:hAnsi="Times New Roman" w:cs="Times New Roman"/>
          <w:spacing w:val="37"/>
          <w:sz w:val="28"/>
          <w:szCs w:val="28"/>
        </w:rPr>
        <w:t xml:space="preserve"> </w:t>
      </w:r>
      <w:r w:rsidRPr="00ED4EB2">
        <w:rPr>
          <w:rFonts w:ascii="Times New Roman" w:eastAsia="Times New Roman" w:hAnsi="Times New Roman" w:cs="Times New Roman"/>
          <w:sz w:val="28"/>
          <w:szCs w:val="28"/>
        </w:rPr>
        <w:t>віку,</w:t>
      </w:r>
      <w:r w:rsidRPr="00ED4EB2">
        <w:rPr>
          <w:rFonts w:ascii="Times New Roman" w:eastAsia="Times New Roman" w:hAnsi="Times New Roman" w:cs="Times New Roman"/>
          <w:spacing w:val="-67"/>
          <w:sz w:val="28"/>
          <w:szCs w:val="28"/>
        </w:rPr>
        <w:t xml:space="preserve">  </w:t>
      </w:r>
      <w:r w:rsidRPr="00ED4EB2">
        <w:rPr>
          <w:rFonts w:ascii="Times New Roman" w:eastAsia="Times New Roman" w:hAnsi="Times New Roman" w:cs="Times New Roman"/>
          <w:sz w:val="28"/>
          <w:szCs w:val="28"/>
        </w:rPr>
        <w:t>набуття</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нею життєвого соціального</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досвіду:</w:t>
      </w:r>
    </w:p>
    <w:p w:rsidR="00ED4EB2" w:rsidRPr="00ED4EB2" w:rsidRDefault="00ED4EB2" w:rsidP="00ED4EB2">
      <w:pPr>
        <w:widowControl w:val="0"/>
        <w:tabs>
          <w:tab w:val="left" w:pos="1796"/>
          <w:tab w:val="left" w:pos="3787"/>
          <w:tab w:val="left" w:pos="5954"/>
          <w:tab w:val="left" w:pos="6659"/>
          <w:tab w:val="left" w:pos="8246"/>
        </w:tabs>
        <w:autoSpaceDE w:val="0"/>
        <w:autoSpaceDN w:val="0"/>
        <w:spacing w:after="0" w:line="276" w:lineRule="auto"/>
        <w:ind w:left="116" w:right="115" w:firstLine="56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-підбір</w:t>
      </w:r>
      <w:r w:rsidRPr="00ED4EB2">
        <w:rPr>
          <w:rFonts w:ascii="Times New Roman" w:eastAsia="Times New Roman" w:hAnsi="Times New Roman" w:cs="Times New Roman"/>
          <w:sz w:val="28"/>
          <w:szCs w:val="28"/>
        </w:rPr>
        <w:tab/>
        <w:t>уніфікованого</w:t>
      </w:r>
      <w:r w:rsidRPr="00ED4EB2">
        <w:rPr>
          <w:rFonts w:ascii="Times New Roman" w:eastAsia="Times New Roman" w:hAnsi="Times New Roman" w:cs="Times New Roman"/>
          <w:sz w:val="28"/>
          <w:szCs w:val="28"/>
        </w:rPr>
        <w:tab/>
        <w:t>інструментарію</w:t>
      </w:r>
      <w:r w:rsidRPr="00ED4EB2">
        <w:rPr>
          <w:rFonts w:ascii="Times New Roman" w:eastAsia="Times New Roman" w:hAnsi="Times New Roman" w:cs="Times New Roman"/>
          <w:sz w:val="28"/>
          <w:szCs w:val="28"/>
        </w:rPr>
        <w:tab/>
        <w:t>для</w:t>
      </w:r>
      <w:r w:rsidRPr="00ED4EB2">
        <w:rPr>
          <w:rFonts w:ascii="Times New Roman" w:eastAsia="Times New Roman" w:hAnsi="Times New Roman" w:cs="Times New Roman"/>
          <w:sz w:val="28"/>
          <w:szCs w:val="28"/>
        </w:rPr>
        <w:tab/>
        <w:t xml:space="preserve">здійснення </w:t>
      </w:r>
      <w:r w:rsidRPr="00ED4EB2">
        <w:rPr>
          <w:rFonts w:ascii="Times New Roman" w:eastAsia="Times New Roman" w:hAnsi="Times New Roman" w:cs="Times New Roman"/>
          <w:spacing w:val="-1"/>
          <w:sz w:val="28"/>
          <w:szCs w:val="28"/>
        </w:rPr>
        <w:t>моніторингу</w:t>
      </w:r>
      <w:r w:rsidRPr="00ED4EB2">
        <w:rPr>
          <w:rFonts w:ascii="Times New Roman" w:eastAsia="Times New Roman" w:hAnsi="Times New Roman" w:cs="Times New Roman"/>
          <w:spacing w:val="-67"/>
          <w:sz w:val="28"/>
          <w:szCs w:val="28"/>
        </w:rPr>
        <w:t xml:space="preserve"> </w:t>
      </w:r>
      <w:r w:rsidRPr="00ED4EB2">
        <w:rPr>
          <w:rFonts w:ascii="Times New Roman" w:eastAsia="Times New Roman" w:hAnsi="Times New Roman" w:cs="Times New Roman"/>
          <w:sz w:val="28"/>
          <w:szCs w:val="28"/>
        </w:rPr>
        <w:t>досягнень</w:t>
      </w:r>
      <w:r w:rsidRPr="00ED4EB2">
        <w:rPr>
          <w:rFonts w:ascii="Times New Roman" w:eastAsia="Times New Roman" w:hAnsi="Times New Roman" w:cs="Times New Roman"/>
          <w:spacing w:val="-2"/>
          <w:sz w:val="28"/>
          <w:szCs w:val="28"/>
        </w:rPr>
        <w:t xml:space="preserve"> </w:t>
      </w:r>
      <w:r w:rsidRPr="00ED4EB2">
        <w:rPr>
          <w:rFonts w:ascii="Times New Roman" w:eastAsia="Times New Roman" w:hAnsi="Times New Roman" w:cs="Times New Roman"/>
          <w:sz w:val="28"/>
          <w:szCs w:val="28"/>
        </w:rPr>
        <w:t>дітей</w:t>
      </w:r>
      <w:r w:rsidRPr="00ED4EB2">
        <w:rPr>
          <w:rFonts w:ascii="Times New Roman" w:eastAsia="Times New Roman" w:hAnsi="Times New Roman" w:cs="Times New Roman"/>
          <w:spacing w:val="1"/>
          <w:sz w:val="28"/>
          <w:szCs w:val="28"/>
        </w:rPr>
        <w:t xml:space="preserve"> </w:t>
      </w:r>
      <w:r w:rsidRPr="00ED4EB2">
        <w:rPr>
          <w:rFonts w:ascii="Times New Roman" w:eastAsia="Times New Roman" w:hAnsi="Times New Roman" w:cs="Times New Roman"/>
          <w:sz w:val="28"/>
          <w:szCs w:val="28"/>
        </w:rPr>
        <w:t>дошкільного</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віку.</w:t>
      </w:r>
    </w:p>
    <w:p w:rsidR="00ED4EB2" w:rsidRPr="00ED4EB2" w:rsidRDefault="00ED4EB2" w:rsidP="00BD5AD9">
      <w:pPr>
        <w:widowControl w:val="0"/>
        <w:numPr>
          <w:ilvl w:val="0"/>
          <w:numId w:val="8"/>
        </w:numPr>
        <w:tabs>
          <w:tab w:val="left" w:pos="847"/>
        </w:tabs>
        <w:autoSpaceDE w:val="0"/>
        <w:autoSpaceDN w:val="0"/>
        <w:spacing w:before="4" w:after="0" w:line="276" w:lineRule="auto"/>
        <w:ind w:left="846"/>
        <w:jc w:val="both"/>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розширити</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спектр</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надання</w:t>
      </w:r>
      <w:r w:rsidRPr="00ED4EB2">
        <w:rPr>
          <w:rFonts w:ascii="Times New Roman" w:eastAsia="Times New Roman" w:hAnsi="Times New Roman" w:cs="Times New Roman"/>
          <w:spacing w:val="-5"/>
          <w:sz w:val="28"/>
          <w:szCs w:val="28"/>
        </w:rPr>
        <w:t xml:space="preserve"> </w:t>
      </w:r>
      <w:r w:rsidRPr="00ED4EB2">
        <w:rPr>
          <w:rFonts w:ascii="Times New Roman" w:eastAsia="Times New Roman" w:hAnsi="Times New Roman" w:cs="Times New Roman"/>
          <w:sz w:val="28"/>
          <w:szCs w:val="28"/>
        </w:rPr>
        <w:t>додаткових</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освітніх</w:t>
      </w:r>
      <w:r w:rsidRPr="00ED4EB2">
        <w:rPr>
          <w:rFonts w:ascii="Times New Roman" w:eastAsia="Times New Roman" w:hAnsi="Times New Roman" w:cs="Times New Roman"/>
          <w:spacing w:val="-6"/>
          <w:sz w:val="28"/>
          <w:szCs w:val="28"/>
        </w:rPr>
        <w:t xml:space="preserve"> </w:t>
      </w:r>
      <w:r w:rsidRPr="00ED4EB2">
        <w:rPr>
          <w:rFonts w:ascii="Times New Roman" w:eastAsia="Times New Roman" w:hAnsi="Times New Roman" w:cs="Times New Roman"/>
          <w:sz w:val="28"/>
          <w:szCs w:val="28"/>
        </w:rPr>
        <w:t>послуг.</w:t>
      </w:r>
    </w:p>
    <w:p w:rsidR="00ED4EB2" w:rsidRPr="00ED4EB2" w:rsidRDefault="00ED4EB2" w:rsidP="00ED4EB2">
      <w:pPr>
        <w:widowControl w:val="0"/>
        <w:tabs>
          <w:tab w:val="left" w:pos="847"/>
        </w:tabs>
        <w:autoSpaceDE w:val="0"/>
        <w:autoSpaceDN w:val="0"/>
        <w:spacing w:before="4" w:after="0" w:line="276" w:lineRule="auto"/>
        <w:jc w:val="both"/>
        <w:rPr>
          <w:rFonts w:ascii="Times New Roman" w:eastAsia="Times New Roman" w:hAnsi="Times New Roman" w:cs="Times New Roman"/>
          <w:sz w:val="28"/>
          <w:szCs w:val="28"/>
        </w:rPr>
      </w:pPr>
    </w:p>
    <w:p w:rsidR="00ED4EB2" w:rsidRPr="00ED4EB2" w:rsidRDefault="00ED4EB2" w:rsidP="00ED4EB2">
      <w:pPr>
        <w:widowControl w:val="0"/>
        <w:tabs>
          <w:tab w:val="left" w:pos="847"/>
        </w:tabs>
        <w:autoSpaceDE w:val="0"/>
        <w:autoSpaceDN w:val="0"/>
        <w:spacing w:before="4" w:after="0"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Шкала визначення рівнів оцінювання:</w:t>
      </w:r>
    </w:p>
    <w:p w:rsidR="00ED4EB2" w:rsidRPr="00ED4EB2" w:rsidRDefault="00ED4EB2" w:rsidP="00ED4EB2">
      <w:pPr>
        <w:widowControl w:val="0"/>
        <w:tabs>
          <w:tab w:val="left" w:pos="847"/>
        </w:tabs>
        <w:autoSpaceDE w:val="0"/>
        <w:autoSpaceDN w:val="0"/>
        <w:spacing w:before="4" w:after="0" w:line="276" w:lineRule="auto"/>
        <w:rPr>
          <w:rFonts w:ascii="Times New Roman" w:eastAsia="Times New Roman" w:hAnsi="Times New Roman" w:cs="Times New Roman"/>
          <w:sz w:val="28"/>
          <w:szCs w:val="28"/>
        </w:rPr>
      </w:pPr>
    </w:p>
    <w:tbl>
      <w:tblPr>
        <w:tblStyle w:val="af2"/>
        <w:tblW w:w="0" w:type="auto"/>
        <w:tblLook w:val="04A0" w:firstRow="1" w:lastRow="0" w:firstColumn="1" w:lastColumn="0" w:noHBand="0" w:noVBand="1"/>
      </w:tblPr>
      <w:tblGrid>
        <w:gridCol w:w="2325"/>
        <w:gridCol w:w="2357"/>
        <w:gridCol w:w="2337"/>
        <w:gridCol w:w="2326"/>
      </w:tblGrid>
      <w:tr w:rsidR="00ED4EB2" w:rsidRPr="00ED4EB2" w:rsidTr="00ED4EB2">
        <w:tc>
          <w:tcPr>
            <w:tcW w:w="2325"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1,0-1,65</w:t>
            </w:r>
          </w:p>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p>
        </w:tc>
        <w:tc>
          <w:tcPr>
            <w:tcW w:w="2357"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1,66-2,65</w:t>
            </w:r>
          </w:p>
        </w:tc>
        <w:tc>
          <w:tcPr>
            <w:tcW w:w="2337"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2,66-3,60</w:t>
            </w:r>
          </w:p>
        </w:tc>
        <w:tc>
          <w:tcPr>
            <w:tcW w:w="2326"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3,61-4.0</w:t>
            </w:r>
          </w:p>
        </w:tc>
      </w:tr>
      <w:tr w:rsidR="00ED4EB2" w:rsidRPr="00ED4EB2" w:rsidTr="00ED4EB2">
        <w:tc>
          <w:tcPr>
            <w:tcW w:w="2325"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низький</w:t>
            </w:r>
          </w:p>
        </w:tc>
        <w:tc>
          <w:tcPr>
            <w:tcW w:w="2357"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рівень, що вимагає покращення</w:t>
            </w:r>
          </w:p>
        </w:tc>
        <w:tc>
          <w:tcPr>
            <w:tcW w:w="2337"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достатній</w:t>
            </w:r>
          </w:p>
        </w:tc>
        <w:tc>
          <w:tcPr>
            <w:tcW w:w="2326" w:type="dxa"/>
          </w:tcPr>
          <w:p w:rsidR="00ED4EB2" w:rsidRPr="00ED4EB2" w:rsidRDefault="00ED4EB2" w:rsidP="00ED4EB2">
            <w:pPr>
              <w:widowControl w:val="0"/>
              <w:tabs>
                <w:tab w:val="left" w:pos="847"/>
              </w:tabs>
              <w:autoSpaceDE w:val="0"/>
              <w:autoSpaceDN w:val="0"/>
              <w:spacing w:before="4" w:line="276" w:lineRule="auto"/>
              <w:jc w:val="center"/>
              <w:rPr>
                <w:rFonts w:ascii="Times New Roman" w:eastAsia="Times New Roman" w:hAnsi="Times New Roman" w:cs="Times New Roman"/>
                <w:sz w:val="28"/>
                <w:szCs w:val="28"/>
              </w:rPr>
            </w:pPr>
            <w:r w:rsidRPr="00ED4EB2">
              <w:rPr>
                <w:rFonts w:ascii="Times New Roman" w:eastAsia="Times New Roman" w:hAnsi="Times New Roman" w:cs="Times New Roman"/>
                <w:sz w:val="28"/>
                <w:szCs w:val="28"/>
              </w:rPr>
              <w:t>високий</w:t>
            </w:r>
          </w:p>
        </w:tc>
      </w:tr>
    </w:tbl>
    <w:p w:rsidR="00ED4EB2" w:rsidRPr="00ED4EB2" w:rsidRDefault="00ED4EB2" w:rsidP="00ED4EB2">
      <w:pPr>
        <w:shd w:val="clear" w:color="auto" w:fill="FFFFFF"/>
        <w:spacing w:after="0" w:line="276" w:lineRule="auto"/>
        <w:ind w:firstLine="567"/>
        <w:jc w:val="both"/>
        <w:rPr>
          <w:rFonts w:ascii="Times New Roman" w:eastAsia="Calibri" w:hAnsi="Times New Roman" w:cs="Times New Roman"/>
          <w:b/>
          <w:i/>
          <w:sz w:val="28"/>
          <w:szCs w:val="28"/>
        </w:rPr>
      </w:pPr>
      <w:r w:rsidRPr="00ED4EB2">
        <w:rPr>
          <w:rFonts w:ascii="Times New Roman" w:eastAsia="Calibri" w:hAnsi="Times New Roman" w:cs="Times New Roman"/>
          <w:sz w:val="28"/>
          <w:szCs w:val="28"/>
        </w:rPr>
        <w:t xml:space="preserve">За результатами </w:t>
      </w:r>
      <w:proofErr w:type="spellStart"/>
      <w:r w:rsidRPr="00ED4EB2">
        <w:rPr>
          <w:rFonts w:ascii="Times New Roman" w:eastAsia="Calibri" w:hAnsi="Times New Roman" w:cs="Times New Roman"/>
          <w:sz w:val="28"/>
          <w:szCs w:val="28"/>
        </w:rPr>
        <w:t>самооцінювання</w:t>
      </w:r>
      <w:proofErr w:type="spellEnd"/>
      <w:r w:rsidRPr="00ED4EB2">
        <w:rPr>
          <w:rFonts w:ascii="Times New Roman" w:eastAsia="Calibri" w:hAnsi="Times New Roman" w:cs="Times New Roman"/>
          <w:sz w:val="28"/>
          <w:szCs w:val="28"/>
        </w:rPr>
        <w:t xml:space="preserve"> освітніх і управлінських процесів за напрямом оцінювання «Здобувачі дошкільної освіти. Освітній процес і компетентності дітей» педагогічною радою прийнято рішення – визнати діяльність ЗДО за даним напрямом </w:t>
      </w:r>
      <w:proofErr w:type="spellStart"/>
      <w:r w:rsidRPr="00ED4EB2">
        <w:rPr>
          <w:rFonts w:ascii="Times New Roman" w:eastAsia="Calibri" w:hAnsi="Times New Roman" w:cs="Times New Roman"/>
          <w:sz w:val="28"/>
          <w:szCs w:val="28"/>
        </w:rPr>
        <w:t>самооцінювання</w:t>
      </w:r>
      <w:proofErr w:type="spellEnd"/>
      <w:r w:rsidRPr="00ED4EB2">
        <w:rPr>
          <w:rFonts w:ascii="Times New Roman" w:eastAsia="Calibri" w:hAnsi="Times New Roman" w:cs="Times New Roman"/>
          <w:sz w:val="28"/>
          <w:szCs w:val="28"/>
        </w:rPr>
        <w:t xml:space="preserve"> як </w:t>
      </w:r>
      <w:r w:rsidRPr="00ED4EB2">
        <w:rPr>
          <w:rFonts w:ascii="Times New Roman" w:eastAsia="Calibri" w:hAnsi="Times New Roman" w:cs="Times New Roman"/>
          <w:bCs/>
          <w:i/>
          <w:sz w:val="28"/>
          <w:szCs w:val="28"/>
        </w:rPr>
        <w:t>достатній.</w:t>
      </w:r>
    </w:p>
    <w:p w:rsidR="00ED4EB2" w:rsidRPr="00ED4EB2" w:rsidRDefault="00ED4EB2" w:rsidP="00ED4EB2">
      <w:pPr>
        <w:spacing w:after="0" w:line="276" w:lineRule="auto"/>
        <w:jc w:val="both"/>
        <w:rPr>
          <w:rFonts w:ascii="Times New Roman" w:eastAsia="Times New Roman" w:hAnsi="Times New Roman" w:cs="Times New Roman"/>
          <w:color w:val="FF0000"/>
          <w:sz w:val="28"/>
          <w:szCs w:val="28"/>
          <w:lang w:eastAsia="uk-UA"/>
        </w:rPr>
      </w:pPr>
      <w:r w:rsidRPr="00ED4EB2">
        <w:rPr>
          <w:rFonts w:ascii="Times New Roman" w:eastAsia="Times New Roman" w:hAnsi="Times New Roman" w:cs="Times New Roman"/>
          <w:b/>
          <w:i/>
          <w:iCs/>
          <w:sz w:val="28"/>
          <w:szCs w:val="32"/>
          <w:lang w:eastAsia="uk-UA"/>
        </w:rPr>
        <w:t>Адміністративно – господарська діяльність</w:t>
      </w:r>
      <w:r w:rsidRPr="00ED4EB2">
        <w:rPr>
          <w:rFonts w:ascii="Times New Roman" w:eastAsia="Times New Roman" w:hAnsi="Times New Roman" w:cs="Times New Roman"/>
          <w:i/>
          <w:iCs/>
          <w:sz w:val="28"/>
          <w:szCs w:val="28"/>
          <w:lang w:eastAsia="uk-UA"/>
        </w:rPr>
        <w:t>.</w:t>
      </w:r>
      <w:r w:rsidRPr="00ED4EB2">
        <w:rPr>
          <w:rFonts w:ascii="Times New Roman" w:eastAsia="Times New Roman" w:hAnsi="Times New Roman" w:cs="Times New Roman"/>
          <w:sz w:val="28"/>
          <w:szCs w:val="28"/>
          <w:lang w:eastAsia="uk-UA"/>
        </w:rPr>
        <w:t xml:space="preserve"> Виконання завдань адміністративно-господарської роботи сприяло покращенню матеріально-технічної бази садочка, забезпеченню належного функціонування всіх систем закладу. </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lastRenderedPageBreak/>
        <w:t xml:space="preserve">          Приведено у відповідність до вимог територію дитячого садка:  оформлено ігрові майданчики груп, силами творчих педагогів та їх помічників зроблено ландшафтний дизайн квітників, завезено пісок. Матеріально-технічний стан  групових приміщень відповідає нормам санітарно-гігієнічного забезпечення. Групи укомплектовані м’яким і твердим інвентарем, іграшками, відповідно «Примірного переліку ігрового та навчально-дидактичного обладнання для закладів дошкільної освіти»  від 19 грудня 2017 року № 1633 (МОН).</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xml:space="preserve">  Із серпня 2024 року у закладі ведеться </w:t>
      </w:r>
      <w:proofErr w:type="spellStart"/>
      <w:r w:rsidRPr="00ED4EB2">
        <w:rPr>
          <w:rFonts w:ascii="Times New Roman" w:eastAsia="Times New Roman" w:hAnsi="Times New Roman" w:cs="Times New Roman"/>
          <w:sz w:val="28"/>
          <w:szCs w:val="28"/>
          <w:lang w:eastAsia="uk-UA" w:bidi="en-US"/>
        </w:rPr>
        <w:t>тепломодернізація</w:t>
      </w:r>
      <w:proofErr w:type="spellEnd"/>
      <w:r w:rsidRPr="00ED4EB2">
        <w:rPr>
          <w:rFonts w:ascii="Times New Roman" w:eastAsia="Times New Roman" w:hAnsi="Times New Roman" w:cs="Times New Roman"/>
          <w:sz w:val="28"/>
          <w:szCs w:val="28"/>
          <w:lang w:eastAsia="uk-UA" w:bidi="en-US"/>
        </w:rPr>
        <w:t>, проводяться зовнішні роботи ремонту будівлі та території; у закладі проведені косметичні ремонти приміщень. Кожна дитина індивідуально забезпечена: меблями, постільною білизною, паперовими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марковані згідно санітарно-гігієнічних вимог. Достатньо інвентарю для прибирання приміщень, який маркований та правильно зберігається. </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Заклад підключений до мережі Інтернет та забезпечений технічними засобами навчання: комп’ютерами, принтерами, ксероксами, мультимедійним комп’ютерним проектором з екраном, музичним центром, тощо.</w:t>
      </w:r>
    </w:p>
    <w:p w:rsidR="00ED4EB2" w:rsidRPr="00ED4EB2" w:rsidRDefault="00ED4EB2" w:rsidP="00ED4EB2">
      <w:pPr>
        <w:spacing w:after="0" w:line="276" w:lineRule="auto"/>
        <w:ind w:firstLine="709"/>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Виконанню завдань річного плану також сприяли проведені виробничі наради, загальні збори колективу,  наради при керівнику.</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xml:space="preserve">       Працівники закладу дошкільної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розроблені плани дій в разі нещасних випадків.</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Матеріали щодо проведення атестації робочих місць за умовами праці є в наявності, заплановано проведення згідно плану  на травень 2025 року.</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xml:space="preserve">Інструктажі,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та планом роботи закладу освіти). Керівником ЗДО контролюються відповідні  питання; призначено відповідальних осіб з охорони праці, пожежної безпеки, проведення інструктажів. Ведуться всі необхідні журнали.                                         </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xml:space="preserve">За період 2024-2025 рр. травм виробничого та невиробничого характеру не зафіксовано, алгоритм дій під час нещасних випадків розроблено та всі його дотримуються.                                                                                                                            </w:t>
      </w:r>
    </w:p>
    <w:p w:rsidR="00ED4EB2" w:rsidRPr="00ED4EB2" w:rsidRDefault="00ED4EB2" w:rsidP="00ED4EB2">
      <w:pPr>
        <w:spacing w:after="0" w:line="276" w:lineRule="auto"/>
        <w:ind w:firstLine="708"/>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lastRenderedPageBreak/>
        <w:t xml:space="preserve">Отже, у закладі здійснюються всі визначені законодавством інструктажі, проте загалом робота щодо безпеки життєдіяльності, попередження травматизму потребує вдосконалення. </w:t>
      </w:r>
    </w:p>
    <w:p w:rsidR="00ED4EB2" w:rsidRPr="00ED4EB2" w:rsidRDefault="00ED4EB2" w:rsidP="00ED4EB2">
      <w:pPr>
        <w:spacing w:after="0" w:line="276" w:lineRule="auto"/>
        <w:rPr>
          <w:rFonts w:ascii="Times New Roman" w:eastAsia="Times New Roman" w:hAnsi="Times New Roman" w:cs="Times New Roman"/>
          <w:b/>
          <w:i/>
          <w:iCs/>
          <w:sz w:val="28"/>
          <w:szCs w:val="32"/>
          <w:lang w:eastAsia="uk-UA"/>
        </w:rPr>
      </w:pPr>
      <w:r w:rsidRPr="00ED4EB2">
        <w:rPr>
          <w:rFonts w:ascii="Times New Roman" w:eastAsia="Times New Roman" w:hAnsi="Times New Roman" w:cs="Times New Roman"/>
          <w:b/>
          <w:i/>
          <w:iCs/>
          <w:sz w:val="28"/>
          <w:szCs w:val="32"/>
          <w:lang w:eastAsia="uk-UA"/>
        </w:rPr>
        <w:t xml:space="preserve">Внутрішня система оцінювання якості освітньої діяльності. </w:t>
      </w:r>
    </w:p>
    <w:p w:rsidR="00ED4EB2" w:rsidRPr="00ED4EB2" w:rsidRDefault="00ED4EB2" w:rsidP="00ED4EB2">
      <w:pPr>
        <w:spacing w:after="0" w:line="276" w:lineRule="auto"/>
        <w:jc w:val="both"/>
        <w:rPr>
          <w:rFonts w:ascii="Times New Roman" w:eastAsia="Times New Roman" w:hAnsi="Times New Roman" w:cs="Times New Roman"/>
          <w:b/>
          <w:i/>
          <w:iCs/>
          <w:sz w:val="28"/>
          <w:szCs w:val="32"/>
          <w:lang w:eastAsia="uk-UA"/>
        </w:rPr>
      </w:pPr>
      <w:r w:rsidRPr="00ED4EB2">
        <w:rPr>
          <w:rFonts w:ascii="Times New Roman" w:eastAsia="Times New Roman" w:hAnsi="Times New Roman" w:cs="Times New Roman"/>
          <w:b/>
          <w:i/>
          <w:iCs/>
          <w:sz w:val="28"/>
          <w:szCs w:val="28"/>
          <w:lang w:eastAsia="uk-UA"/>
        </w:rPr>
        <w:t xml:space="preserve">Організація харчування. </w:t>
      </w:r>
      <w:r w:rsidRPr="00ED4EB2">
        <w:rPr>
          <w:rFonts w:ascii="Times New Roman" w:eastAsia="Times New Roman" w:hAnsi="Times New Roman" w:cs="Times New Roman"/>
          <w:sz w:val="28"/>
          <w:szCs w:val="28"/>
          <w:lang w:eastAsia="uk-UA"/>
        </w:rPr>
        <w:t>Раціональний режим харчування, збалансованість раціону є основними умовами  для  підвищення  опору  дитячого  організму  до        захворювань,   для   нормального   росту  і  розвитку  дітей,  які виховуються у ЗДО. Велика та щоденна робота у нашому закладі проводилася з організації харчування дітей  відповідно до регламентуючих документів: постанова КМУ від 24.03.2021 № 305 «Про затвердження норм та Порядку організації харчування у закладах освіти та дитячих закладах оздоровлення та відпочинку (із змінами)»; наказ М</w:t>
      </w:r>
      <w:r w:rsidRPr="00ED4EB2">
        <w:rPr>
          <w:rFonts w:ascii="Times New Roman" w:eastAsia="Times New Roman" w:hAnsi="Times New Roman" w:cs="Times New Roman"/>
          <w:sz w:val="28"/>
          <w:szCs w:val="28"/>
          <w:shd w:val="clear" w:color="auto" w:fill="FFFFFF"/>
          <w:lang w:eastAsia="uk-UA"/>
        </w:rPr>
        <w:t>іністерства аграрної політики та продовольства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ED4EB2" w:rsidRPr="00ED4EB2" w:rsidRDefault="00ED4EB2" w:rsidP="00ED4EB2">
      <w:pPr>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Відповідно  до вимог даної постанови фізіологічні потреби  дітей в основних продуктах при </w:t>
      </w:r>
      <w:proofErr w:type="spellStart"/>
      <w:r w:rsidRPr="00ED4EB2">
        <w:rPr>
          <w:rFonts w:ascii="Times New Roman" w:eastAsia="Times New Roman" w:hAnsi="Times New Roman" w:cs="Times New Roman"/>
          <w:sz w:val="28"/>
          <w:szCs w:val="28"/>
          <w:lang w:eastAsia="uk-UA"/>
        </w:rPr>
        <w:t>трьохразовому</w:t>
      </w:r>
      <w:proofErr w:type="spellEnd"/>
      <w:r w:rsidRPr="00ED4EB2">
        <w:rPr>
          <w:rFonts w:ascii="Times New Roman" w:eastAsia="Times New Roman" w:hAnsi="Times New Roman" w:cs="Times New Roman"/>
          <w:sz w:val="28"/>
          <w:szCs w:val="28"/>
          <w:lang w:eastAsia="uk-UA"/>
        </w:rPr>
        <w:t>  харчуванні становлять:</w:t>
      </w:r>
    </w:p>
    <w:p w:rsidR="00ED4EB2" w:rsidRPr="00ED4EB2" w:rsidRDefault="00ED4EB2" w:rsidP="00BD5AD9">
      <w:pPr>
        <w:numPr>
          <w:ilvl w:val="0"/>
          <w:numId w:val="5"/>
        </w:numPr>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bCs/>
          <w:sz w:val="28"/>
          <w:szCs w:val="28"/>
          <w:lang w:eastAsia="uk-UA"/>
        </w:rPr>
        <w:t>1-4 роки</w:t>
      </w:r>
      <w:r w:rsidRPr="00ED4EB2">
        <w:rPr>
          <w:rFonts w:ascii="Times New Roman" w:eastAsia="Times New Roman" w:hAnsi="Times New Roman" w:cs="Times New Roman"/>
          <w:b/>
          <w:bCs/>
          <w:sz w:val="28"/>
          <w:szCs w:val="28"/>
          <w:lang w:eastAsia="uk-UA"/>
        </w:rPr>
        <w:t xml:space="preserve"> - </w:t>
      </w:r>
      <w:r w:rsidRPr="00ED4EB2">
        <w:rPr>
          <w:rFonts w:ascii="Times New Roman" w:eastAsia="Times New Roman" w:hAnsi="Times New Roman" w:cs="Times New Roman"/>
          <w:sz w:val="28"/>
          <w:szCs w:val="28"/>
          <w:lang w:eastAsia="uk-UA"/>
        </w:rPr>
        <w:t>Б:Ж:В - 48:41:183;</w:t>
      </w:r>
    </w:p>
    <w:p w:rsidR="00ED4EB2" w:rsidRPr="00ED4EB2" w:rsidRDefault="00ED4EB2" w:rsidP="00BD5AD9">
      <w:pPr>
        <w:numPr>
          <w:ilvl w:val="0"/>
          <w:numId w:val="5"/>
        </w:numPr>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від  1-4 років становить 1115-1315 калорій.</w:t>
      </w:r>
    </w:p>
    <w:p w:rsidR="00ED4EB2" w:rsidRPr="00ED4EB2" w:rsidRDefault="00ED4EB2" w:rsidP="00BD5AD9">
      <w:pPr>
        <w:numPr>
          <w:ilvl w:val="0"/>
          <w:numId w:val="5"/>
        </w:numPr>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bCs/>
          <w:sz w:val="28"/>
          <w:szCs w:val="28"/>
          <w:lang w:eastAsia="uk-UA"/>
        </w:rPr>
        <w:t>4-6 (7) років</w:t>
      </w:r>
      <w:r w:rsidRPr="00ED4EB2">
        <w:rPr>
          <w:rFonts w:ascii="Times New Roman" w:eastAsia="Times New Roman" w:hAnsi="Times New Roman" w:cs="Times New Roman"/>
          <w:sz w:val="28"/>
          <w:szCs w:val="28"/>
          <w:lang w:eastAsia="uk-UA"/>
        </w:rPr>
        <w:t xml:space="preserve">  - Б:Ж:В - 54:51:228;  </w:t>
      </w:r>
    </w:p>
    <w:p w:rsidR="00ED4EB2" w:rsidRPr="00ED4EB2" w:rsidRDefault="00ED4EB2" w:rsidP="00BD5AD9">
      <w:pPr>
        <w:numPr>
          <w:ilvl w:val="0"/>
          <w:numId w:val="5"/>
        </w:numPr>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кількість калорій від 4-6 (7) становить  1360-1615 калорій.</w:t>
      </w:r>
    </w:p>
    <w:p w:rsidR="00ED4EB2" w:rsidRPr="00ED4EB2" w:rsidRDefault="00ED4EB2" w:rsidP="00ED4EB2">
      <w:pPr>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Із введенням нового </w:t>
      </w:r>
      <w:proofErr w:type="spellStart"/>
      <w:r w:rsidRPr="00ED4EB2">
        <w:rPr>
          <w:rFonts w:ascii="Times New Roman" w:eastAsia="Times New Roman" w:hAnsi="Times New Roman" w:cs="Times New Roman"/>
          <w:sz w:val="28"/>
          <w:szCs w:val="28"/>
          <w:lang w:eastAsia="uk-UA"/>
        </w:rPr>
        <w:t>чотирьохтижневого</w:t>
      </w:r>
      <w:proofErr w:type="spellEnd"/>
      <w:r w:rsidRPr="00ED4EB2">
        <w:rPr>
          <w:rFonts w:ascii="Times New Roman" w:eastAsia="Times New Roman" w:hAnsi="Times New Roman" w:cs="Times New Roman"/>
          <w:sz w:val="28"/>
          <w:szCs w:val="28"/>
          <w:lang w:eastAsia="uk-UA"/>
        </w:rPr>
        <w:t xml:space="preserve"> сезонного  меню, яке  погоджується з </w:t>
      </w:r>
      <w:proofErr w:type="spellStart"/>
      <w:r w:rsidRPr="00ED4EB2">
        <w:rPr>
          <w:rFonts w:ascii="Times New Roman" w:eastAsia="Times New Roman" w:hAnsi="Times New Roman" w:cs="Times New Roman"/>
          <w:sz w:val="28"/>
          <w:szCs w:val="28"/>
          <w:lang w:eastAsia="uk-UA"/>
        </w:rPr>
        <w:t>Держпродспоживслужбою</w:t>
      </w:r>
      <w:proofErr w:type="spellEnd"/>
      <w:r w:rsidRPr="00ED4EB2">
        <w:rPr>
          <w:rFonts w:ascii="Times New Roman" w:eastAsia="Times New Roman" w:hAnsi="Times New Roman" w:cs="Times New Roman"/>
          <w:sz w:val="28"/>
          <w:szCs w:val="28"/>
          <w:lang w:eastAsia="uk-UA"/>
        </w:rPr>
        <w:t xml:space="preserve">, в раціоні  дітей збільшиться   кількість різноманітних сезонних овочів та фруктів, свіжих, заморожених, сушених, а також  зелені відповідно  до  встановлених  норм, частота їх включення на сніданок, обід і вечерю. Готові  страви будуть  містити обмежену  кількість солі, цукру та жиру. Картопля у вигляді окремої  страви буде пропонуватись не </w:t>
      </w:r>
      <w:proofErr w:type="spellStart"/>
      <w:r w:rsidRPr="00ED4EB2">
        <w:rPr>
          <w:rFonts w:ascii="Times New Roman" w:eastAsia="Times New Roman" w:hAnsi="Times New Roman" w:cs="Times New Roman"/>
          <w:sz w:val="28"/>
          <w:szCs w:val="28"/>
          <w:lang w:eastAsia="uk-UA"/>
        </w:rPr>
        <w:t>більще</w:t>
      </w:r>
      <w:proofErr w:type="spellEnd"/>
      <w:r w:rsidRPr="00ED4EB2">
        <w:rPr>
          <w:rFonts w:ascii="Times New Roman" w:eastAsia="Times New Roman" w:hAnsi="Times New Roman" w:cs="Times New Roman"/>
          <w:sz w:val="28"/>
          <w:szCs w:val="28"/>
          <w:lang w:eastAsia="uk-UA"/>
        </w:rPr>
        <w:t xml:space="preserve"> двох разів на  тиждень. Також  пропонуватимуться у харчуванні дітей каші та макаронні вироби у вигляді  самостійних  страв та гарнірів, перевага  надаватиметься кашам з великим вмістом харчових волокон.  </w:t>
      </w:r>
    </w:p>
    <w:p w:rsidR="00ED4EB2" w:rsidRPr="00ED4EB2" w:rsidRDefault="00ED4EB2" w:rsidP="00ED4EB2">
      <w:pPr>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Соки – фруктові, овочеві, ягідні без додавання цукру - 2 рази на тиждень на сніданок або вечерю. </w:t>
      </w:r>
    </w:p>
    <w:p w:rsidR="00ED4EB2" w:rsidRPr="00ED4EB2" w:rsidRDefault="00ED4EB2" w:rsidP="00ED4EB2">
      <w:pPr>
        <w:shd w:val="clear" w:color="auto" w:fill="FFFFFF"/>
        <w:tabs>
          <w:tab w:val="left" w:pos="9073"/>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Заклади освіти, які надають послуги з харчування, відповідно до законодавства  зобов’язані впровадити систему управління безпечністю харчування НАССР.  НАССР  у навчальних закладах – важливий інструмент для контролю безпеки харчування. Адміністрація закладу продовжувала впровадження та постійно підтримувала функціонування </w:t>
      </w:r>
      <w:r w:rsidRPr="00ED4EB2">
        <w:rPr>
          <w:rFonts w:ascii="Times New Roman" w:eastAsia="Times New Roman" w:hAnsi="Times New Roman" w:cs="Times New Roman"/>
          <w:sz w:val="28"/>
          <w:szCs w:val="28"/>
          <w:lang w:eastAsia="uk-UA"/>
        </w:rPr>
        <w:lastRenderedPageBreak/>
        <w:t>принципів системи HACCP на харчоблоці. Головні завдання системи НАССР, які здійснювалися у нашому закладі у минулому навчальному році це - аналіз небезпек і проведення поетапного контролю за всіма етапами приготування страв і продуктів харчування, починаючи від прийому продуктів на склад і до моменту подачі готової страви.</w:t>
      </w:r>
    </w:p>
    <w:p w:rsidR="00ED4EB2" w:rsidRPr="00ED4EB2" w:rsidRDefault="00ED4EB2" w:rsidP="00ED4EB2">
      <w:pPr>
        <w:shd w:val="clear" w:color="auto" w:fill="FFFFFF"/>
        <w:tabs>
          <w:tab w:val="left" w:pos="9073"/>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Поетапно  здійснюється  покращення  санітарно-технічного стану харчоблоку. У цьому році було придбано новий посуд, миски, контейнери для зберігання сухофруктів, гігрометр психрометричний. Холодильного обладнання на харчоблоці  достатньо.  Харчоблок  частково забезпечений окремими холодильниками та морозильними камерами для м’ясної продукції, рибної,   молочної, і холодильник для збереження продуктів, які видані з комори для приготування їжі в харчоблоці. Холодильники забезпечені термометрами. </w:t>
      </w:r>
    </w:p>
    <w:p w:rsidR="00ED4EB2" w:rsidRPr="00ED4EB2" w:rsidRDefault="00ED4EB2" w:rsidP="00ED4EB2">
      <w:pPr>
        <w:shd w:val="clear" w:color="auto" w:fill="FFFFFF"/>
        <w:tabs>
          <w:tab w:val="left" w:pos="9073"/>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Організація харчування дітей у закладі здійснюється сестрою медичною Пащенко Т.Д. У закладі забезпечений щоденний контроль за роботою харчоблоку, дотриманням технології приготування страв, закладкою продуктів, безпечністю і якістю готової продукції. Аналізуючи виконання норм з розрахунку фактичного споживання продуктів однією дитиною за основними продуктами (крупи, бобові, макаронні вироби, овочі, фрукти м’ясо, риба, олія, масло вершкове, сметана, сир, сир твердий, яйця, картопля,  хліб </w:t>
      </w:r>
      <w:proofErr w:type="spellStart"/>
      <w:r w:rsidRPr="00ED4EB2">
        <w:rPr>
          <w:rFonts w:ascii="Times New Roman" w:eastAsia="Times New Roman" w:hAnsi="Times New Roman" w:cs="Times New Roman"/>
          <w:sz w:val="28"/>
          <w:szCs w:val="28"/>
          <w:lang w:eastAsia="uk-UA"/>
        </w:rPr>
        <w:t>цільнозерновий</w:t>
      </w:r>
      <w:proofErr w:type="spellEnd"/>
      <w:r w:rsidRPr="00ED4EB2">
        <w:rPr>
          <w:rFonts w:ascii="Times New Roman" w:eastAsia="Times New Roman" w:hAnsi="Times New Roman" w:cs="Times New Roman"/>
          <w:sz w:val="28"/>
          <w:szCs w:val="28"/>
          <w:lang w:eastAsia="uk-UA"/>
        </w:rPr>
        <w:t xml:space="preserve">, соки) показник норм становить за 2024 рік - 65%.  Враховуючи ціну </w:t>
      </w:r>
      <w:proofErr w:type="spellStart"/>
      <w:r w:rsidRPr="00ED4EB2">
        <w:rPr>
          <w:rFonts w:ascii="Times New Roman" w:eastAsia="Times New Roman" w:hAnsi="Times New Roman" w:cs="Times New Roman"/>
          <w:sz w:val="28"/>
          <w:szCs w:val="28"/>
          <w:lang w:eastAsia="uk-UA"/>
        </w:rPr>
        <w:t>дітодня</w:t>
      </w:r>
      <w:proofErr w:type="spellEnd"/>
      <w:r w:rsidRPr="00ED4EB2">
        <w:rPr>
          <w:rFonts w:ascii="Times New Roman" w:eastAsia="Times New Roman" w:hAnsi="Times New Roman" w:cs="Times New Roman"/>
          <w:sz w:val="28"/>
          <w:szCs w:val="28"/>
          <w:lang w:eastAsia="uk-UA"/>
        </w:rPr>
        <w:t xml:space="preserve"> та зростання цін на продукти харчування не у повному обсязі у раціоні дітей: сир кисломолочний -40 %, риба – 20%, м’ясні вироби – 15%, фрукти свіжі – 60%, молоко – 40%, овочі– 50%, крупи– 15%. </w:t>
      </w:r>
    </w:p>
    <w:p w:rsidR="00ED4EB2" w:rsidRPr="00ED4EB2" w:rsidRDefault="00ED4EB2" w:rsidP="00ED4EB2">
      <w:pPr>
        <w:spacing w:after="0" w:line="276" w:lineRule="auto"/>
        <w:ind w:firstLine="567"/>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У закладі організація харчування здійснюється за відпрацьованим режимом і графіком харчування, оскільки заклад працює 11 годин, то режим харчування 3-х разовий. Відповідно до типових штатних нормативів закладів дошкільної освіти  наш заклад повністю укомплектовано працівниками, які здійснюють організацію харчування:</w:t>
      </w:r>
    </w:p>
    <w:p w:rsidR="00ED4EB2" w:rsidRPr="00ED4EB2" w:rsidRDefault="00ED4EB2" w:rsidP="00BD5AD9">
      <w:pPr>
        <w:numPr>
          <w:ilvl w:val="0"/>
          <w:numId w:val="4"/>
        </w:numPr>
        <w:shd w:val="clear" w:color="auto" w:fill="FFFFFF"/>
        <w:tabs>
          <w:tab w:val="clear" w:pos="720"/>
          <w:tab w:val="left" w:pos="9073"/>
        </w:tabs>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шеф-кухар – 1;</w:t>
      </w:r>
    </w:p>
    <w:p w:rsidR="00ED4EB2" w:rsidRPr="00ED4EB2" w:rsidRDefault="00ED4EB2" w:rsidP="00BD5AD9">
      <w:pPr>
        <w:numPr>
          <w:ilvl w:val="0"/>
          <w:numId w:val="4"/>
        </w:numPr>
        <w:shd w:val="clear" w:color="auto" w:fill="FFFFFF"/>
        <w:tabs>
          <w:tab w:val="clear" w:pos="720"/>
          <w:tab w:val="left" w:pos="9073"/>
        </w:tabs>
        <w:spacing w:after="0" w:line="276" w:lineRule="auto"/>
        <w:ind w:left="851" w:hanging="284"/>
        <w:jc w:val="both"/>
        <w:rPr>
          <w:rFonts w:ascii="Times New Roman" w:eastAsia="Times New Roman" w:hAnsi="Times New Roman" w:cs="Times New Roman"/>
          <w:sz w:val="28"/>
          <w:szCs w:val="28"/>
          <w:lang w:eastAsia="uk-UA"/>
        </w:rPr>
      </w:pPr>
      <w:proofErr w:type="spellStart"/>
      <w:r w:rsidRPr="00ED4EB2">
        <w:rPr>
          <w:rFonts w:ascii="Times New Roman" w:eastAsia="Times New Roman" w:hAnsi="Times New Roman" w:cs="Times New Roman"/>
          <w:sz w:val="28"/>
          <w:szCs w:val="28"/>
          <w:lang w:eastAsia="uk-UA"/>
        </w:rPr>
        <w:t>кухарі</w:t>
      </w:r>
      <w:proofErr w:type="spellEnd"/>
      <w:r w:rsidRPr="00ED4EB2">
        <w:rPr>
          <w:rFonts w:ascii="Times New Roman" w:eastAsia="Times New Roman" w:hAnsi="Times New Roman" w:cs="Times New Roman"/>
          <w:sz w:val="28"/>
          <w:szCs w:val="28"/>
          <w:lang w:eastAsia="uk-UA"/>
        </w:rPr>
        <w:t xml:space="preserve"> – 2;</w:t>
      </w:r>
    </w:p>
    <w:p w:rsidR="00ED4EB2" w:rsidRPr="00ED4EB2" w:rsidRDefault="00ED4EB2" w:rsidP="00BD5AD9">
      <w:pPr>
        <w:numPr>
          <w:ilvl w:val="0"/>
          <w:numId w:val="4"/>
        </w:numPr>
        <w:shd w:val="clear" w:color="auto" w:fill="FFFFFF"/>
        <w:tabs>
          <w:tab w:val="clear" w:pos="720"/>
          <w:tab w:val="left" w:pos="9073"/>
        </w:tabs>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підсобні робітники – 2;</w:t>
      </w:r>
    </w:p>
    <w:p w:rsidR="00ED4EB2" w:rsidRPr="00ED4EB2" w:rsidRDefault="00ED4EB2" w:rsidP="00BD5AD9">
      <w:pPr>
        <w:numPr>
          <w:ilvl w:val="0"/>
          <w:numId w:val="4"/>
        </w:numPr>
        <w:shd w:val="clear" w:color="auto" w:fill="FFFFFF"/>
        <w:tabs>
          <w:tab w:val="clear" w:pos="720"/>
          <w:tab w:val="left" w:pos="9073"/>
        </w:tabs>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комірник – 1.</w:t>
      </w:r>
    </w:p>
    <w:p w:rsidR="00ED4EB2" w:rsidRPr="00ED4EB2" w:rsidRDefault="00ED4EB2" w:rsidP="00ED4EB2">
      <w:pPr>
        <w:shd w:val="clear" w:color="auto" w:fill="FFFFFF"/>
        <w:tabs>
          <w:tab w:val="left" w:pos="9073"/>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З працівниками харчоблоку були проведені заняття, згідно плану тематичних навчань, зокрема на теми: </w:t>
      </w:r>
    </w:p>
    <w:p w:rsidR="00ED4EB2" w:rsidRPr="00ED4EB2" w:rsidRDefault="00ED4EB2" w:rsidP="00BD5AD9">
      <w:pPr>
        <w:numPr>
          <w:ilvl w:val="0"/>
          <w:numId w:val="5"/>
        </w:numPr>
        <w:shd w:val="clear" w:color="auto" w:fill="FFFFFF"/>
        <w:tabs>
          <w:tab w:val="left" w:pos="9073"/>
        </w:tabs>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«Про правила поводження із ймовірним фізичним забрудненням продуктів харчування», </w:t>
      </w:r>
    </w:p>
    <w:p w:rsidR="00ED4EB2" w:rsidRPr="00ED4EB2" w:rsidRDefault="00ED4EB2" w:rsidP="00BD5AD9">
      <w:pPr>
        <w:numPr>
          <w:ilvl w:val="0"/>
          <w:numId w:val="5"/>
        </w:numPr>
        <w:shd w:val="clear" w:color="auto" w:fill="FFFFFF"/>
        <w:tabs>
          <w:tab w:val="left" w:pos="9073"/>
        </w:tabs>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lastRenderedPageBreak/>
        <w:t xml:space="preserve">«Про умови праці працівників харчоблоку  в умовах адаптивного карантину», </w:t>
      </w:r>
    </w:p>
    <w:p w:rsidR="00ED4EB2" w:rsidRPr="00ED4EB2" w:rsidRDefault="00ED4EB2" w:rsidP="00BD5AD9">
      <w:pPr>
        <w:numPr>
          <w:ilvl w:val="0"/>
          <w:numId w:val="5"/>
        </w:numPr>
        <w:shd w:val="clear" w:color="auto" w:fill="FFFFFF"/>
        <w:tabs>
          <w:tab w:val="left" w:pos="9073"/>
        </w:tabs>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«Правила зберігання та використання хімічних </w:t>
      </w:r>
      <w:proofErr w:type="spellStart"/>
      <w:r w:rsidRPr="00ED4EB2">
        <w:rPr>
          <w:rFonts w:ascii="Times New Roman" w:eastAsia="Times New Roman" w:hAnsi="Times New Roman" w:cs="Times New Roman"/>
          <w:sz w:val="28"/>
          <w:szCs w:val="28"/>
          <w:lang w:eastAsia="uk-UA"/>
        </w:rPr>
        <w:t>сполук</w:t>
      </w:r>
      <w:proofErr w:type="spellEnd"/>
      <w:r w:rsidRPr="00ED4EB2">
        <w:rPr>
          <w:rFonts w:ascii="Times New Roman" w:eastAsia="Times New Roman" w:hAnsi="Times New Roman" w:cs="Times New Roman"/>
          <w:sz w:val="28"/>
          <w:szCs w:val="28"/>
          <w:lang w:eastAsia="uk-UA"/>
        </w:rPr>
        <w:t xml:space="preserve"> та речовин у зонах поводження з харчовими продуктами», </w:t>
      </w:r>
    </w:p>
    <w:p w:rsidR="00ED4EB2" w:rsidRPr="00ED4EB2" w:rsidRDefault="00ED4EB2" w:rsidP="00BD5AD9">
      <w:pPr>
        <w:numPr>
          <w:ilvl w:val="0"/>
          <w:numId w:val="5"/>
        </w:numPr>
        <w:shd w:val="clear" w:color="auto" w:fill="FFFFFF"/>
        <w:tabs>
          <w:tab w:val="left" w:pos="9073"/>
        </w:tabs>
        <w:spacing w:after="0" w:line="276" w:lineRule="auto"/>
        <w:ind w:left="851" w:hanging="284"/>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«Новий порядок організації харчування та нові норми харчування» та інші.</w:t>
      </w:r>
    </w:p>
    <w:p w:rsidR="00ED4EB2" w:rsidRPr="00ED4EB2" w:rsidRDefault="00ED4EB2" w:rsidP="00ED4EB2">
      <w:pPr>
        <w:spacing w:after="0" w:line="276" w:lineRule="auto"/>
        <w:ind w:firstLine="567"/>
        <w:jc w:val="both"/>
        <w:rPr>
          <w:rFonts w:ascii="Times New Roman" w:eastAsia="Times New Roman" w:hAnsi="Times New Roman" w:cs="Times New Roman"/>
          <w:sz w:val="28"/>
          <w:szCs w:val="36"/>
          <w:lang w:eastAsia="ru-RU" w:bidi="en-US"/>
        </w:rPr>
      </w:pPr>
      <w:r w:rsidRPr="00ED4EB2">
        <w:rPr>
          <w:rFonts w:ascii="Times New Roman" w:eastAsia="Times New Roman" w:hAnsi="Times New Roman" w:cs="Times New Roman"/>
          <w:sz w:val="28"/>
          <w:szCs w:val="36"/>
          <w:lang w:eastAsia="uk-UA" w:bidi="en-US"/>
        </w:rPr>
        <w:t xml:space="preserve">У закладі здійснювався контроль за дотриманням гігієнічних вимог під час організації харчування дітей у групах, проводилась робота щодо формування культурно-гігієнічних навичок та навичок культури поведінки дітей у процесі прийому їжі. </w:t>
      </w:r>
      <w:r w:rsidRPr="00ED4EB2">
        <w:rPr>
          <w:rFonts w:ascii="Times New Roman" w:eastAsia="Times New Roman" w:hAnsi="Times New Roman" w:cs="Times New Roman"/>
          <w:sz w:val="28"/>
          <w:szCs w:val="36"/>
          <w:lang w:eastAsia="ru-RU" w:bidi="en-US"/>
        </w:rPr>
        <w:t xml:space="preserve">Працівники  груп  у  чистому санітарному  одязі  (халат,  фартух,   хустка), доставляють їжу у групи лише у промаркованих, закритих кришками відрах і каструлях. </w:t>
      </w:r>
      <w:r w:rsidRPr="00ED4EB2">
        <w:rPr>
          <w:rFonts w:ascii="Times New Roman" w:eastAsia="Times New Roman" w:hAnsi="Times New Roman" w:cs="Times New Roman"/>
          <w:iCs/>
          <w:sz w:val="28"/>
          <w:szCs w:val="36"/>
          <w:lang w:eastAsia="ru-RU" w:bidi="en-US"/>
        </w:rPr>
        <w:t xml:space="preserve">Створено умови для формування культурно-гігієнічних навичок здобувачів дошкільної освіти. </w:t>
      </w:r>
      <w:r w:rsidRPr="00ED4EB2">
        <w:rPr>
          <w:rFonts w:ascii="Times New Roman" w:eastAsia="Times New Roman" w:hAnsi="Times New Roman" w:cs="Times New Roman"/>
          <w:sz w:val="28"/>
          <w:szCs w:val="36"/>
          <w:lang w:eastAsia="ru-RU" w:bidi="en-US"/>
        </w:rPr>
        <w:t>За дитиною закріплено постійне місце за столом, розмір стола та стільця відповідає до зросту дитини. Перед кожним прийомом  їжі стіл сервірують згідно з меню.</w:t>
      </w:r>
    </w:p>
    <w:p w:rsidR="00ED4EB2" w:rsidRPr="00ED4EB2" w:rsidRDefault="00ED4EB2" w:rsidP="00ED4EB2">
      <w:pPr>
        <w:spacing w:after="0" w:line="276" w:lineRule="auto"/>
        <w:ind w:firstLine="567"/>
        <w:jc w:val="both"/>
        <w:rPr>
          <w:rFonts w:ascii="Times New Roman" w:eastAsia="Times New Roman" w:hAnsi="Times New Roman" w:cs="Times New Roman"/>
          <w:sz w:val="28"/>
          <w:szCs w:val="36"/>
          <w:lang w:eastAsia="uk-UA" w:bidi="en-US"/>
        </w:rPr>
      </w:pPr>
      <w:r w:rsidRPr="00ED4EB2">
        <w:rPr>
          <w:rFonts w:ascii="Times New Roman" w:eastAsia="Times New Roman" w:hAnsi="Times New Roman" w:cs="Times New Roman"/>
          <w:sz w:val="28"/>
          <w:szCs w:val="36"/>
          <w:lang w:eastAsia="uk-UA" w:bidi="en-US"/>
        </w:rPr>
        <w:t>У ЗДО з 01 січня 2025 року встановлена грошова норма вартості харчування одного дня на 1 дитину:</w:t>
      </w:r>
    </w:p>
    <w:p w:rsidR="00ED4EB2" w:rsidRPr="00ED4EB2" w:rsidRDefault="00ED4EB2" w:rsidP="00BD5AD9">
      <w:pPr>
        <w:numPr>
          <w:ilvl w:val="0"/>
          <w:numId w:val="15"/>
        </w:numPr>
        <w:shd w:val="clear" w:color="auto" w:fill="FFFFFF"/>
        <w:tabs>
          <w:tab w:val="left" w:pos="9073"/>
        </w:tabs>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віком від одного до чотирьох років – 50,00 грн. (п’ятдесят гривень);</w:t>
      </w:r>
    </w:p>
    <w:p w:rsidR="00ED4EB2" w:rsidRPr="00ED4EB2" w:rsidRDefault="00ED4EB2" w:rsidP="00BD5AD9">
      <w:pPr>
        <w:numPr>
          <w:ilvl w:val="0"/>
          <w:numId w:val="15"/>
        </w:numPr>
        <w:shd w:val="clear" w:color="auto" w:fill="FFFFFF"/>
        <w:tabs>
          <w:tab w:val="left" w:pos="9073"/>
        </w:tabs>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від чотирьох до шести (семи) років – 68,00 грн. (шістдесят вісім гривень). </w:t>
      </w:r>
    </w:p>
    <w:p w:rsidR="00ED4EB2" w:rsidRPr="00ED4EB2" w:rsidRDefault="00ED4EB2" w:rsidP="00ED4EB2">
      <w:pPr>
        <w:shd w:val="clear" w:color="auto" w:fill="FFFFFF"/>
        <w:tabs>
          <w:tab w:val="left" w:pos="9073"/>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Батьківська плата за харчування встановлена у розмірі 75% від вартості харчування: </w:t>
      </w:r>
    </w:p>
    <w:p w:rsidR="00ED4EB2" w:rsidRPr="00ED4EB2" w:rsidRDefault="00ED4EB2" w:rsidP="00BD5AD9">
      <w:pPr>
        <w:numPr>
          <w:ilvl w:val="0"/>
          <w:numId w:val="15"/>
        </w:numPr>
        <w:shd w:val="clear" w:color="auto" w:fill="FFFFFF"/>
        <w:tabs>
          <w:tab w:val="left" w:pos="9073"/>
        </w:tabs>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віком від одного до чотирьох років – 37,50 грн. (тридцять сім грн, п’ятдесят коп.);</w:t>
      </w:r>
    </w:p>
    <w:p w:rsidR="00ED4EB2" w:rsidRPr="00ED4EB2" w:rsidRDefault="00ED4EB2" w:rsidP="00BD5AD9">
      <w:pPr>
        <w:numPr>
          <w:ilvl w:val="0"/>
          <w:numId w:val="15"/>
        </w:numPr>
        <w:shd w:val="clear" w:color="auto" w:fill="FFFFFF"/>
        <w:tabs>
          <w:tab w:val="left" w:pos="9073"/>
        </w:tabs>
        <w:spacing w:after="0" w:line="276" w:lineRule="auto"/>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від чотирьох до шести (семи) років – 51.00 грн. (п’ятдесят одна грн). </w:t>
      </w:r>
    </w:p>
    <w:p w:rsidR="00ED4EB2" w:rsidRPr="00ED4EB2" w:rsidRDefault="00ED4EB2" w:rsidP="00ED4EB2">
      <w:pPr>
        <w:shd w:val="clear" w:color="auto" w:fill="FFFFFF"/>
        <w:tabs>
          <w:tab w:val="left" w:pos="9073"/>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При організації харчування вихованців закладу здійснювався соціальний захист пільгових категорій дітей.  </w:t>
      </w:r>
    </w:p>
    <w:p w:rsidR="00ED4EB2" w:rsidRPr="00ED4EB2" w:rsidRDefault="00ED4EB2" w:rsidP="00ED4EB2">
      <w:pPr>
        <w:shd w:val="clear" w:color="auto" w:fill="FFFFFF"/>
        <w:tabs>
          <w:tab w:val="left" w:pos="9073"/>
        </w:tabs>
        <w:spacing w:after="0" w:line="276" w:lineRule="auto"/>
        <w:jc w:val="both"/>
        <w:rPr>
          <w:rFonts w:ascii="Times New Roman" w:eastAsia="Times New Roman" w:hAnsi="Times New Roman" w:cs="Times New Roman"/>
          <w:b/>
          <w:color w:val="FF0000"/>
          <w:sz w:val="28"/>
          <w:szCs w:val="28"/>
          <w:lang w:eastAsia="uk-UA"/>
        </w:rPr>
      </w:pPr>
      <w:r w:rsidRPr="00ED4EB2">
        <w:rPr>
          <w:rFonts w:ascii="Times New Roman" w:eastAsia="Times New Roman" w:hAnsi="Times New Roman" w:cs="Times New Roman"/>
          <w:b/>
          <w:i/>
          <w:iCs/>
          <w:sz w:val="28"/>
          <w:szCs w:val="28"/>
          <w:lang w:eastAsia="uk-UA"/>
        </w:rPr>
        <w:t>Медичне обслуговування.</w:t>
      </w:r>
      <w:r w:rsidRPr="00ED4EB2">
        <w:rPr>
          <w:rFonts w:ascii="Times New Roman" w:eastAsia="Times New Roman" w:hAnsi="Times New Roman" w:cs="Times New Roman"/>
          <w:b/>
          <w:sz w:val="28"/>
          <w:szCs w:val="28"/>
          <w:lang w:eastAsia="uk-UA"/>
        </w:rPr>
        <w:t xml:space="preserve"> </w:t>
      </w:r>
      <w:r w:rsidRPr="00ED4EB2">
        <w:rPr>
          <w:rFonts w:ascii="Times New Roman" w:eastAsia="Times New Roman" w:hAnsi="Times New Roman" w:cs="Times New Roman"/>
          <w:sz w:val="28"/>
          <w:szCs w:val="28"/>
          <w:lang w:eastAsia="uk-UA"/>
        </w:rPr>
        <w:t xml:space="preserve">Медичне обслуговування закладу забезпечується старшою медичною сестрою КЗ «ЗДО № 29 ВМР» Тетяною Пащенко (1,5 ставки). </w:t>
      </w:r>
    </w:p>
    <w:p w:rsidR="00ED4EB2" w:rsidRPr="00ED4EB2" w:rsidRDefault="00ED4EB2" w:rsidP="00ED4EB2">
      <w:pPr>
        <w:spacing w:after="0" w:line="276" w:lineRule="auto"/>
        <w:ind w:firstLine="567"/>
        <w:contextualSpacing/>
        <w:jc w:val="both"/>
        <w:rPr>
          <w:rFonts w:ascii="Times New Roman" w:eastAsia="Times New Roman" w:hAnsi="Times New Roman" w:cs="Times New Roman"/>
          <w:bCs/>
          <w:sz w:val="28"/>
          <w:szCs w:val="28"/>
          <w:lang w:eastAsia="ru-RU"/>
        </w:rPr>
      </w:pPr>
      <w:r w:rsidRPr="00ED4EB2">
        <w:rPr>
          <w:rFonts w:ascii="Times New Roman" w:eastAsia="Times New Roman" w:hAnsi="Times New Roman" w:cs="Times New Roman"/>
          <w:bCs/>
          <w:sz w:val="28"/>
          <w:szCs w:val="28"/>
          <w:lang w:eastAsia="ru-RU"/>
        </w:rPr>
        <w:t>Функціонує   медичний кабінет, у якому наявне обладнання та вироби медичного призначення для надання невідкладної медичної допомоги, є достатньо лікарських засобів.</w:t>
      </w:r>
    </w:p>
    <w:p w:rsidR="00ED4EB2" w:rsidRPr="00ED4EB2" w:rsidRDefault="00ED4EB2" w:rsidP="00ED4EB2">
      <w:pPr>
        <w:spacing w:after="0" w:line="276" w:lineRule="auto"/>
        <w:ind w:firstLine="567"/>
        <w:contextualSpacing/>
        <w:jc w:val="both"/>
        <w:rPr>
          <w:rFonts w:ascii="Times New Roman" w:eastAsia="Times New Roman" w:hAnsi="Times New Roman" w:cs="Times New Roman"/>
          <w:b/>
          <w:bCs/>
          <w:iCs/>
          <w:sz w:val="28"/>
          <w:szCs w:val="28"/>
          <w:lang w:eastAsia="ru-RU"/>
        </w:rPr>
      </w:pPr>
      <w:r w:rsidRPr="00ED4EB2">
        <w:rPr>
          <w:rFonts w:ascii="Times New Roman" w:eastAsia="Times New Roman" w:hAnsi="Times New Roman" w:cs="Times New Roman"/>
          <w:bCs/>
          <w:iCs/>
          <w:sz w:val="28"/>
          <w:szCs w:val="28"/>
          <w:lang w:eastAsia="ru-RU"/>
        </w:rPr>
        <w:t>У закладі проводилися заходи щодо дотримання протиепідемічного режиму.</w:t>
      </w:r>
      <w:r w:rsidRPr="00ED4EB2">
        <w:rPr>
          <w:rFonts w:ascii="Times New Roman" w:eastAsia="Times New Roman" w:hAnsi="Times New Roman" w:cs="Times New Roman"/>
          <w:bCs/>
          <w:sz w:val="28"/>
          <w:szCs w:val="28"/>
          <w:lang w:eastAsia="ru-RU"/>
        </w:rPr>
        <w:t xml:space="preserve"> Наявний ізолятор</w:t>
      </w:r>
      <w:bookmarkStart w:id="0" w:name="o6"/>
      <w:bookmarkEnd w:id="0"/>
      <w:r w:rsidRPr="00ED4EB2">
        <w:rPr>
          <w:rFonts w:ascii="Times New Roman" w:eastAsia="Times New Roman" w:hAnsi="Times New Roman" w:cs="Times New Roman"/>
          <w:bCs/>
          <w:sz w:val="28"/>
          <w:szCs w:val="28"/>
          <w:lang w:eastAsia="ru-RU"/>
        </w:rPr>
        <w:t xml:space="preserve">, розміщений на першому поверсі. У разі виявлення ознак інфекційної хвороби у дитини, її ізолюють від здорових дітей. У закладі освіти (в окремих групах) проводилися, при потребі, обмежувальні протиепідемічні заходи: вимірювання температури дітей 2 рази на день, щоденна дезінфекція приміщень. У приміщеннях встановлено бактерицидні </w:t>
      </w:r>
      <w:r w:rsidRPr="00ED4EB2">
        <w:rPr>
          <w:rFonts w:ascii="Times New Roman" w:eastAsia="Times New Roman" w:hAnsi="Times New Roman" w:cs="Times New Roman"/>
          <w:bCs/>
          <w:sz w:val="28"/>
          <w:szCs w:val="28"/>
          <w:lang w:eastAsia="ru-RU"/>
        </w:rPr>
        <w:lastRenderedPageBreak/>
        <w:t>лампи; дезінфекція приміщень бактерицидними лампами проводиться за відсутності дітей та працівників відповідно до інструкції. В інформаційних куточках груп наявна інформація про інфекційні захворювання дітей дошкільного віку.</w:t>
      </w:r>
    </w:p>
    <w:p w:rsidR="00ED4EB2" w:rsidRPr="00ED4EB2" w:rsidRDefault="00ED4EB2" w:rsidP="00ED4EB2">
      <w:pPr>
        <w:spacing w:after="0" w:line="276" w:lineRule="auto"/>
        <w:ind w:firstLine="567"/>
        <w:contextualSpacing/>
        <w:jc w:val="both"/>
        <w:rPr>
          <w:rFonts w:ascii="Times New Roman" w:eastAsia="Times New Roman" w:hAnsi="Times New Roman" w:cs="Times New Roman"/>
          <w:bCs/>
          <w:iCs/>
          <w:sz w:val="28"/>
          <w:szCs w:val="28"/>
          <w:lang w:eastAsia="ru-RU"/>
        </w:rPr>
      </w:pPr>
      <w:r w:rsidRPr="00ED4EB2">
        <w:rPr>
          <w:rFonts w:ascii="Times New Roman" w:eastAsia="Times New Roman" w:hAnsi="Times New Roman" w:cs="Times New Roman"/>
          <w:bCs/>
          <w:iCs/>
          <w:sz w:val="28"/>
          <w:szCs w:val="28"/>
          <w:lang w:eastAsia="ru-RU"/>
        </w:rPr>
        <w:t>Проводиться санітарно-просвітницька робота з усіма учасниками  освітнього процесу з БЖД та здорового способу життя в реаліях сьогодення</w:t>
      </w:r>
      <w:r w:rsidRPr="00ED4EB2">
        <w:rPr>
          <w:rFonts w:ascii="Times New Roman" w:eastAsia="Times New Roman" w:hAnsi="Times New Roman" w:cs="Times New Roman"/>
          <w:bCs/>
          <w:sz w:val="28"/>
          <w:szCs w:val="28"/>
          <w:lang w:eastAsia="ru-RU"/>
        </w:rPr>
        <w:t>.  В інформаційних куточках висвітлено питання щодо:</w:t>
      </w:r>
    </w:p>
    <w:p w:rsidR="00ED4EB2" w:rsidRPr="00ED4EB2" w:rsidRDefault="00ED4EB2" w:rsidP="00BD5AD9">
      <w:pPr>
        <w:numPr>
          <w:ilvl w:val="0"/>
          <w:numId w:val="14"/>
        </w:numPr>
        <w:spacing w:after="0" w:line="276" w:lineRule="auto"/>
        <w:ind w:left="709" w:hanging="142"/>
        <w:contextualSpacing/>
        <w:rPr>
          <w:rFonts w:ascii="Times New Roman" w:eastAsia="Times New Roman" w:hAnsi="Times New Roman" w:cs="Times New Roman"/>
          <w:bCs/>
          <w:sz w:val="28"/>
          <w:szCs w:val="28"/>
          <w:lang w:eastAsia="ru-RU"/>
        </w:rPr>
      </w:pPr>
      <w:r w:rsidRPr="00ED4EB2">
        <w:rPr>
          <w:rFonts w:ascii="Times New Roman" w:eastAsia="Times New Roman" w:hAnsi="Times New Roman" w:cs="Times New Roman"/>
          <w:bCs/>
          <w:sz w:val="28"/>
          <w:szCs w:val="28"/>
          <w:lang w:eastAsia="ru-RU"/>
        </w:rPr>
        <w:t>безпеки дітей та дорослих на випадок надзвичайної ситуації;</w:t>
      </w:r>
    </w:p>
    <w:p w:rsidR="00ED4EB2" w:rsidRPr="00ED4EB2" w:rsidRDefault="00ED4EB2" w:rsidP="00BD5AD9">
      <w:pPr>
        <w:numPr>
          <w:ilvl w:val="0"/>
          <w:numId w:val="14"/>
        </w:numPr>
        <w:spacing w:after="0" w:line="276" w:lineRule="auto"/>
        <w:ind w:left="709" w:hanging="142"/>
        <w:contextualSpacing/>
        <w:rPr>
          <w:rFonts w:ascii="Times New Roman" w:eastAsia="Times New Roman" w:hAnsi="Times New Roman" w:cs="Times New Roman"/>
          <w:bCs/>
          <w:sz w:val="28"/>
          <w:szCs w:val="28"/>
          <w:lang w:eastAsia="ru-RU"/>
        </w:rPr>
      </w:pPr>
      <w:r w:rsidRPr="00ED4EB2">
        <w:rPr>
          <w:rFonts w:ascii="Times New Roman" w:eastAsia="Times New Roman" w:hAnsi="Times New Roman" w:cs="Times New Roman"/>
          <w:bCs/>
          <w:sz w:val="28"/>
          <w:szCs w:val="28"/>
          <w:lang w:eastAsia="ru-RU"/>
        </w:rPr>
        <w:t>раціонального харчування здобувачів дошкільної освіти;</w:t>
      </w:r>
    </w:p>
    <w:p w:rsidR="00ED4EB2" w:rsidRPr="00ED4EB2" w:rsidRDefault="00ED4EB2" w:rsidP="00BD5AD9">
      <w:pPr>
        <w:numPr>
          <w:ilvl w:val="0"/>
          <w:numId w:val="14"/>
        </w:numPr>
        <w:spacing w:after="0" w:line="276" w:lineRule="auto"/>
        <w:ind w:left="709" w:hanging="142"/>
        <w:contextualSpacing/>
        <w:rPr>
          <w:rFonts w:ascii="Times New Roman" w:eastAsia="Times New Roman" w:hAnsi="Times New Roman" w:cs="Times New Roman"/>
          <w:bCs/>
          <w:sz w:val="28"/>
          <w:szCs w:val="28"/>
          <w:lang w:eastAsia="ru-RU"/>
        </w:rPr>
      </w:pPr>
      <w:r w:rsidRPr="00ED4EB2">
        <w:rPr>
          <w:rFonts w:ascii="Times New Roman" w:eastAsia="Times New Roman" w:hAnsi="Times New Roman" w:cs="Times New Roman"/>
          <w:bCs/>
          <w:sz w:val="28"/>
          <w:szCs w:val="28"/>
          <w:lang w:eastAsia="ru-RU"/>
        </w:rPr>
        <w:t>загартування та здорового способу життя;</w:t>
      </w:r>
    </w:p>
    <w:p w:rsidR="00ED4EB2" w:rsidRPr="00ED4EB2" w:rsidRDefault="00ED4EB2" w:rsidP="00BD5AD9">
      <w:pPr>
        <w:numPr>
          <w:ilvl w:val="0"/>
          <w:numId w:val="14"/>
        </w:numPr>
        <w:spacing w:after="0" w:line="276" w:lineRule="auto"/>
        <w:ind w:left="709" w:hanging="142"/>
        <w:contextualSpacing/>
        <w:rPr>
          <w:rFonts w:ascii="Times New Roman" w:eastAsia="Times New Roman" w:hAnsi="Times New Roman" w:cs="Times New Roman"/>
          <w:bCs/>
          <w:sz w:val="28"/>
          <w:szCs w:val="28"/>
          <w:lang w:eastAsia="ru-RU"/>
        </w:rPr>
      </w:pPr>
      <w:proofErr w:type="spellStart"/>
      <w:r w:rsidRPr="00ED4EB2">
        <w:rPr>
          <w:rFonts w:ascii="Times New Roman" w:eastAsia="Times New Roman" w:hAnsi="Times New Roman" w:cs="Times New Roman"/>
          <w:bCs/>
          <w:sz w:val="28"/>
          <w:szCs w:val="28"/>
          <w:lang w:eastAsia="ru-RU"/>
        </w:rPr>
        <w:t>оздоровчо</w:t>
      </w:r>
      <w:proofErr w:type="spellEnd"/>
      <w:r w:rsidRPr="00ED4EB2">
        <w:rPr>
          <w:rFonts w:ascii="Times New Roman" w:eastAsia="Times New Roman" w:hAnsi="Times New Roman" w:cs="Times New Roman"/>
          <w:bCs/>
          <w:sz w:val="28"/>
          <w:szCs w:val="28"/>
          <w:lang w:eastAsia="ru-RU"/>
        </w:rPr>
        <w:t>-фізкультурних заходів.</w:t>
      </w:r>
    </w:p>
    <w:p w:rsidR="00ED4EB2" w:rsidRPr="00ED4EB2" w:rsidRDefault="00ED4EB2" w:rsidP="00ED4EB2">
      <w:pPr>
        <w:spacing w:after="0" w:line="276" w:lineRule="auto"/>
        <w:jc w:val="both"/>
        <w:rPr>
          <w:rFonts w:ascii="Times New Roman" w:eastAsia="Times New Roman" w:hAnsi="Times New Roman" w:cs="Times New Roman"/>
          <w:i/>
          <w:iCs/>
          <w:sz w:val="28"/>
          <w:szCs w:val="28"/>
          <w:lang w:eastAsia="uk-UA" w:bidi="en-US"/>
        </w:rPr>
      </w:pPr>
      <w:r w:rsidRPr="00ED4EB2">
        <w:rPr>
          <w:rFonts w:ascii="Times New Roman" w:eastAsia="Times New Roman" w:hAnsi="Times New Roman" w:cs="Times New Roman"/>
          <w:b/>
          <w:bCs/>
          <w:i/>
          <w:sz w:val="28"/>
          <w:szCs w:val="28"/>
          <w:lang w:eastAsia="uk-UA" w:bidi="en-US"/>
        </w:rPr>
        <w:t>Безпека  життєдіяльності учасників освітнього процесу.</w:t>
      </w:r>
      <w:r w:rsidRPr="00ED4EB2">
        <w:rPr>
          <w:rFonts w:ascii="Times New Roman" w:eastAsia="Times New Roman" w:hAnsi="Times New Roman" w:cs="Times New Roman"/>
          <w:sz w:val="28"/>
          <w:szCs w:val="28"/>
          <w:lang w:eastAsia="uk-UA" w:bidi="en-US"/>
        </w:rPr>
        <w:t xml:space="preserve"> Упродовж 2024/2025 навчального року у закладі проводилася системна робота з </w:t>
      </w:r>
      <w:r w:rsidRPr="00ED4EB2">
        <w:rPr>
          <w:rFonts w:ascii="Times New Roman" w:eastAsia="Times New Roman" w:hAnsi="Times New Roman" w:cs="Times New Roman"/>
          <w:i/>
          <w:iCs/>
          <w:sz w:val="28"/>
          <w:szCs w:val="28"/>
          <w:lang w:eastAsia="uk-UA" w:bidi="en-US"/>
        </w:rPr>
        <w:t>цивільного захисту, охорони праці та безпеки життєдіяльності:</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ретельно опрацьовується нормативно-правова база щодо діяльності ЗДО в умовах воєнного стану;</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розроблені, затверджені та обліковані інструкції з охорони праці;</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щороку визначається готовність закладу до нового навчального року, осінньо-зимового періоду;</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організовано проходяться медичні огляди працівників;</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розроблені та поетапно виконуються комплексні плани-заходи з охорони праці, цивільного захисту та пожежної безпеки;</w:t>
      </w:r>
    </w:p>
    <w:p w:rsidR="00ED4EB2" w:rsidRPr="00ED4EB2" w:rsidRDefault="00ED4EB2" w:rsidP="00ED4EB2">
      <w:pPr>
        <w:spacing w:after="0" w:line="276" w:lineRule="auto"/>
        <w:jc w:val="both"/>
        <w:rPr>
          <w:rFonts w:ascii="Times New Roman" w:eastAsia="Times New Roman" w:hAnsi="Times New Roman" w:cs="Times New Roman"/>
          <w:sz w:val="28"/>
          <w:szCs w:val="28"/>
          <w:lang w:eastAsia="uk-UA" w:bidi="en-US"/>
        </w:rPr>
      </w:pPr>
      <w:r w:rsidRPr="00ED4EB2">
        <w:rPr>
          <w:rFonts w:ascii="Times New Roman" w:eastAsia="Times New Roman" w:hAnsi="Times New Roman" w:cs="Times New Roman"/>
          <w:sz w:val="28"/>
          <w:szCs w:val="28"/>
          <w:lang w:eastAsia="uk-UA" w:bidi="en-US"/>
        </w:rPr>
        <w:t>- оновлені відповідно до сучасних реалій посадові інструкції для педагогічних працівників та інших служб з комплексом завдань з охорони праці та безпеки життєдіяльності, цивільного захисту в умовах правового режиму воєнного стану.</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sz w:val="24"/>
          <w:szCs w:val="28"/>
          <w:lang w:eastAsia="uk-UA"/>
        </w:rPr>
      </w:pPr>
      <w:r w:rsidRPr="00ED4EB2">
        <w:rPr>
          <w:rFonts w:ascii="Times New Roman" w:eastAsia="Times New Roman" w:hAnsi="Times New Roman" w:cs="Times New Roman"/>
          <w:sz w:val="28"/>
          <w:szCs w:val="28"/>
          <w:lang w:eastAsia="uk-UA"/>
        </w:rPr>
        <w:t xml:space="preserve"> Охорона та зміцнення здоров’я дітей, формування звички до здорового способу </w:t>
      </w:r>
      <w:proofErr w:type="spellStart"/>
      <w:r w:rsidRPr="00ED4EB2">
        <w:rPr>
          <w:rFonts w:ascii="Times New Roman" w:eastAsia="Times New Roman" w:hAnsi="Times New Roman" w:cs="Times New Roman"/>
          <w:sz w:val="28"/>
          <w:szCs w:val="28"/>
          <w:lang w:eastAsia="uk-UA"/>
        </w:rPr>
        <w:t>житття</w:t>
      </w:r>
      <w:proofErr w:type="spellEnd"/>
      <w:r w:rsidRPr="00ED4EB2">
        <w:rPr>
          <w:rFonts w:ascii="Times New Roman" w:eastAsia="Times New Roman" w:hAnsi="Times New Roman" w:cs="Times New Roman"/>
          <w:sz w:val="28"/>
          <w:szCs w:val="28"/>
          <w:lang w:eastAsia="uk-UA"/>
        </w:rPr>
        <w:t>, цивільний захист - були і залишаються актуальними та першочерговими завданнями дошкільного закладу. Створення безпечного освітнього середовища - одне з першочергових завдань ЗДО, виконання якого реалізує право на безпечні та нешкідливі умови розвитку, навчання і виховання в умовах війни. Цим займаються спільними зусиллями керівник закладу освіти, вихователь-методист, педагогічні працівники, батьки вихованців, громадськість. До колективу закладу доведені чіткі інструкції щодо реагування на небезпечні ситуації, загрози, план евакуації. Проведені інструктажі.</w:t>
      </w:r>
    </w:p>
    <w:p w:rsidR="00ED4EB2" w:rsidRPr="00ED4EB2" w:rsidRDefault="00ED4EB2" w:rsidP="00ED4EB2">
      <w:pPr>
        <w:shd w:val="clear" w:color="auto" w:fill="FFFFFF"/>
        <w:tabs>
          <w:tab w:val="left" w:pos="9072"/>
        </w:tabs>
        <w:spacing w:after="0" w:line="276" w:lineRule="auto"/>
        <w:ind w:firstLine="567"/>
        <w:jc w:val="both"/>
        <w:rPr>
          <w:rFonts w:ascii="Times New Roman" w:eastAsia="Times New Roman" w:hAnsi="Times New Roman" w:cs="Times New Roman"/>
          <w:sz w:val="28"/>
          <w:szCs w:val="28"/>
          <w:lang w:eastAsia="uk-UA"/>
        </w:rPr>
      </w:pPr>
      <w:r w:rsidRPr="00ED4EB2">
        <w:rPr>
          <w:rFonts w:ascii="Times New Roman" w:eastAsia="Times New Roman" w:hAnsi="Times New Roman" w:cs="Times New Roman"/>
          <w:sz w:val="28"/>
          <w:szCs w:val="28"/>
          <w:lang w:eastAsia="uk-UA"/>
        </w:rPr>
        <w:t xml:space="preserve">З колективом закладу опрацьовані важливі матеріали з цивільного захисту, які періодично розміщувалися на сайті ЗДО та у </w:t>
      </w:r>
      <w:proofErr w:type="spellStart"/>
      <w:r w:rsidRPr="00ED4EB2">
        <w:rPr>
          <w:rFonts w:ascii="Times New Roman" w:eastAsia="Times New Roman" w:hAnsi="Times New Roman" w:cs="Times New Roman"/>
          <w:sz w:val="28"/>
          <w:szCs w:val="28"/>
          <w:lang w:eastAsia="uk-UA"/>
        </w:rPr>
        <w:t>вайбер</w:t>
      </w:r>
      <w:proofErr w:type="spellEnd"/>
      <w:r w:rsidRPr="00ED4EB2">
        <w:rPr>
          <w:rFonts w:ascii="Times New Roman" w:eastAsia="Times New Roman" w:hAnsi="Times New Roman" w:cs="Times New Roman"/>
          <w:sz w:val="28"/>
          <w:szCs w:val="28"/>
          <w:lang w:eastAsia="uk-UA"/>
        </w:rPr>
        <w:t xml:space="preserve">-групах. Особлива увага приділялася впровадженню чітких алгоритмів дій у разі </w:t>
      </w:r>
      <w:r w:rsidRPr="00ED4EB2">
        <w:rPr>
          <w:rFonts w:ascii="Times New Roman" w:eastAsia="Times New Roman" w:hAnsi="Times New Roman" w:cs="Times New Roman"/>
          <w:sz w:val="28"/>
          <w:szCs w:val="28"/>
          <w:lang w:eastAsia="uk-UA"/>
        </w:rPr>
        <w:lastRenderedPageBreak/>
        <w:t xml:space="preserve">небезпеки, організації безпечного освітнього простору у закладі, обладнанню </w:t>
      </w:r>
      <w:proofErr w:type="spellStart"/>
      <w:r w:rsidRPr="00ED4EB2">
        <w:rPr>
          <w:rFonts w:ascii="Times New Roman" w:eastAsia="Times New Roman" w:hAnsi="Times New Roman" w:cs="Times New Roman"/>
          <w:sz w:val="28"/>
          <w:szCs w:val="28"/>
          <w:lang w:eastAsia="uk-UA"/>
        </w:rPr>
        <w:t>укриттів</w:t>
      </w:r>
      <w:proofErr w:type="spellEnd"/>
      <w:r w:rsidRPr="00ED4EB2">
        <w:rPr>
          <w:rFonts w:ascii="Times New Roman" w:eastAsia="Times New Roman" w:hAnsi="Times New Roman" w:cs="Times New Roman"/>
          <w:sz w:val="28"/>
          <w:szCs w:val="28"/>
          <w:lang w:eastAsia="uk-UA"/>
        </w:rPr>
        <w:t xml:space="preserve"> відповідно до вимог і рекомендацій ДСНС та комфортного перебування в укриттях учасників освітнього процесу.</w:t>
      </w:r>
    </w:p>
    <w:p w:rsidR="008061E0" w:rsidRPr="00ED4EB2" w:rsidRDefault="008061E0" w:rsidP="00147333">
      <w:pPr>
        <w:spacing w:line="276" w:lineRule="auto"/>
        <w:jc w:val="center"/>
        <w:rPr>
          <w:color w:val="C00000"/>
          <w:sz w:val="24"/>
          <w:szCs w:val="24"/>
        </w:rPr>
      </w:pPr>
    </w:p>
    <w:sectPr w:rsidR="008061E0" w:rsidRPr="00ED4EB2" w:rsidSect="001E357B">
      <w:headerReference w:type="default" r:id="rId16"/>
      <w:pgSz w:w="11906" w:h="16838"/>
      <w:pgMar w:top="1135" w:right="85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5AD9" w:rsidRDefault="00BD5AD9" w:rsidP="008D3F3D">
      <w:pPr>
        <w:spacing w:after="0" w:line="240" w:lineRule="auto"/>
      </w:pPr>
      <w:r>
        <w:separator/>
      </w:r>
    </w:p>
  </w:endnote>
  <w:endnote w:type="continuationSeparator" w:id="0">
    <w:p w:rsidR="00BD5AD9" w:rsidRDefault="00BD5AD9" w:rsidP="008D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Thorndale">
    <w:altName w:val="Times New Roman"/>
    <w:charset w:val="00"/>
    <w:family w:val="roman"/>
    <w:pitch w:val="variable"/>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5AD9" w:rsidRDefault="00BD5AD9" w:rsidP="008D3F3D">
      <w:pPr>
        <w:spacing w:after="0" w:line="240" w:lineRule="auto"/>
      </w:pPr>
      <w:r>
        <w:separator/>
      </w:r>
    </w:p>
  </w:footnote>
  <w:footnote w:type="continuationSeparator" w:id="0">
    <w:p w:rsidR="00BD5AD9" w:rsidRDefault="00BD5AD9" w:rsidP="008D3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552"/>
      <w:docPartObj>
        <w:docPartGallery w:val="Page Numbers (Top of Page)"/>
        <w:docPartUnique/>
      </w:docPartObj>
    </w:sdtPr>
    <w:sdtContent>
      <w:p w:rsidR="00ED4EB2" w:rsidRDefault="00ED4EB2">
        <w:pPr>
          <w:pStyle w:val="ad"/>
          <w:jc w:val="center"/>
        </w:pPr>
        <w:r>
          <w:fldChar w:fldCharType="begin"/>
        </w:r>
        <w:r>
          <w:instrText xml:space="preserve"> PAGE   \* MERGEFORMAT </w:instrText>
        </w:r>
        <w:r>
          <w:fldChar w:fldCharType="separate"/>
        </w:r>
        <w:r>
          <w:rPr>
            <w:noProof/>
          </w:rPr>
          <w:t>2</w:t>
        </w:r>
        <w:r>
          <w:rPr>
            <w:noProof/>
          </w:rPr>
          <w:fldChar w:fldCharType="end"/>
        </w:r>
      </w:p>
    </w:sdtContent>
  </w:sdt>
  <w:p w:rsidR="00ED4EB2" w:rsidRDefault="00ED4EB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8" type="#_x0000_t75" style="width:9pt;height:9pt" o:bullet="t">
        <v:imagedata r:id="rId1" o:title="BD10267_"/>
      </v:shape>
    </w:pict>
  </w:numPicBullet>
  <w:abstractNum w:abstractNumId="0" w15:restartNumberingAfterBreak="0">
    <w:nsid w:val="000207CA"/>
    <w:multiLevelType w:val="hybridMultilevel"/>
    <w:tmpl w:val="A630F564"/>
    <w:lvl w:ilvl="0" w:tplc="04220005">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0E5649"/>
    <w:multiLevelType w:val="hybridMultilevel"/>
    <w:tmpl w:val="0A7CA9A6"/>
    <w:lvl w:ilvl="0" w:tplc="D4CAD184">
      <w:start w:val="1"/>
      <w:numFmt w:val="bullet"/>
      <w:lvlText w:val=""/>
      <w:lvlPicBulletId w:val="0"/>
      <w:lvlJc w:val="left"/>
      <w:pPr>
        <w:ind w:left="720"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D050D6"/>
    <w:multiLevelType w:val="hybridMultilevel"/>
    <w:tmpl w:val="28408B9C"/>
    <w:lvl w:ilvl="0" w:tplc="D59433C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6F6524"/>
    <w:multiLevelType w:val="hybridMultilevel"/>
    <w:tmpl w:val="A78E751A"/>
    <w:lvl w:ilvl="0" w:tplc="ECA2A098">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306E62"/>
    <w:multiLevelType w:val="hybridMultilevel"/>
    <w:tmpl w:val="D3C6F4E8"/>
    <w:lvl w:ilvl="0" w:tplc="2BF8430C">
      <w:numFmt w:val="bullet"/>
      <w:lvlText w:val="-"/>
      <w:lvlJc w:val="left"/>
      <w:pPr>
        <w:ind w:left="116" w:hanging="164"/>
      </w:pPr>
      <w:rPr>
        <w:rFonts w:ascii="Times New Roman" w:eastAsia="Times New Roman" w:hAnsi="Times New Roman" w:cs="Times New Roman" w:hint="default"/>
        <w:w w:val="99"/>
        <w:sz w:val="28"/>
        <w:szCs w:val="28"/>
        <w:lang w:val="uk-UA" w:eastAsia="en-US" w:bidi="ar-SA"/>
      </w:rPr>
    </w:lvl>
    <w:lvl w:ilvl="1" w:tplc="7FBCD0C4">
      <w:numFmt w:val="bullet"/>
      <w:lvlText w:val="•"/>
      <w:lvlJc w:val="left"/>
      <w:pPr>
        <w:ind w:left="1094" w:hanging="164"/>
      </w:pPr>
      <w:rPr>
        <w:rFonts w:hint="default"/>
        <w:lang w:val="uk-UA" w:eastAsia="en-US" w:bidi="ar-SA"/>
      </w:rPr>
    </w:lvl>
    <w:lvl w:ilvl="2" w:tplc="900A41F4">
      <w:numFmt w:val="bullet"/>
      <w:lvlText w:val="•"/>
      <w:lvlJc w:val="left"/>
      <w:pPr>
        <w:ind w:left="2068" w:hanging="164"/>
      </w:pPr>
      <w:rPr>
        <w:rFonts w:hint="default"/>
        <w:lang w:val="uk-UA" w:eastAsia="en-US" w:bidi="ar-SA"/>
      </w:rPr>
    </w:lvl>
    <w:lvl w:ilvl="3" w:tplc="90A2FD5C">
      <w:numFmt w:val="bullet"/>
      <w:lvlText w:val="•"/>
      <w:lvlJc w:val="left"/>
      <w:pPr>
        <w:ind w:left="3043" w:hanging="164"/>
      </w:pPr>
      <w:rPr>
        <w:rFonts w:hint="default"/>
        <w:lang w:val="uk-UA" w:eastAsia="en-US" w:bidi="ar-SA"/>
      </w:rPr>
    </w:lvl>
    <w:lvl w:ilvl="4" w:tplc="61B6224A">
      <w:numFmt w:val="bullet"/>
      <w:lvlText w:val="•"/>
      <w:lvlJc w:val="left"/>
      <w:pPr>
        <w:ind w:left="4017" w:hanging="164"/>
      </w:pPr>
      <w:rPr>
        <w:rFonts w:hint="default"/>
        <w:lang w:val="uk-UA" w:eastAsia="en-US" w:bidi="ar-SA"/>
      </w:rPr>
    </w:lvl>
    <w:lvl w:ilvl="5" w:tplc="F288F4C0">
      <w:numFmt w:val="bullet"/>
      <w:lvlText w:val="•"/>
      <w:lvlJc w:val="left"/>
      <w:pPr>
        <w:ind w:left="4992" w:hanging="164"/>
      </w:pPr>
      <w:rPr>
        <w:rFonts w:hint="default"/>
        <w:lang w:val="uk-UA" w:eastAsia="en-US" w:bidi="ar-SA"/>
      </w:rPr>
    </w:lvl>
    <w:lvl w:ilvl="6" w:tplc="27B0F2F0">
      <w:numFmt w:val="bullet"/>
      <w:lvlText w:val="•"/>
      <w:lvlJc w:val="left"/>
      <w:pPr>
        <w:ind w:left="5966" w:hanging="164"/>
      </w:pPr>
      <w:rPr>
        <w:rFonts w:hint="default"/>
        <w:lang w:val="uk-UA" w:eastAsia="en-US" w:bidi="ar-SA"/>
      </w:rPr>
    </w:lvl>
    <w:lvl w:ilvl="7" w:tplc="7FA08000">
      <w:numFmt w:val="bullet"/>
      <w:lvlText w:val="•"/>
      <w:lvlJc w:val="left"/>
      <w:pPr>
        <w:ind w:left="6940" w:hanging="164"/>
      </w:pPr>
      <w:rPr>
        <w:rFonts w:hint="default"/>
        <w:lang w:val="uk-UA" w:eastAsia="en-US" w:bidi="ar-SA"/>
      </w:rPr>
    </w:lvl>
    <w:lvl w:ilvl="8" w:tplc="F47A97D4">
      <w:numFmt w:val="bullet"/>
      <w:lvlText w:val="•"/>
      <w:lvlJc w:val="left"/>
      <w:pPr>
        <w:ind w:left="7915" w:hanging="164"/>
      </w:pPr>
      <w:rPr>
        <w:rFonts w:hint="default"/>
        <w:lang w:val="uk-UA" w:eastAsia="en-US" w:bidi="ar-SA"/>
      </w:rPr>
    </w:lvl>
  </w:abstractNum>
  <w:abstractNum w:abstractNumId="5" w15:restartNumberingAfterBreak="0">
    <w:nsid w:val="15255801"/>
    <w:multiLevelType w:val="hybridMultilevel"/>
    <w:tmpl w:val="80524830"/>
    <w:lvl w:ilvl="0" w:tplc="D4CAD184">
      <w:start w:val="1"/>
      <w:numFmt w:val="bullet"/>
      <w:lvlText w:val=""/>
      <w:lvlPicBulletId w:val="0"/>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D3F0A"/>
    <w:multiLevelType w:val="hybridMultilevel"/>
    <w:tmpl w:val="62DAC688"/>
    <w:lvl w:ilvl="0" w:tplc="D4CAD184">
      <w:start w:val="1"/>
      <w:numFmt w:val="bullet"/>
      <w:lvlText w:val=""/>
      <w:lvlPicBulletId w:val="0"/>
      <w:lvlJc w:val="left"/>
      <w:pPr>
        <w:ind w:left="795" w:hanging="360"/>
      </w:pPr>
      <w:rPr>
        <w:rFonts w:ascii="Symbol" w:hAnsi="Symbol" w:hint="default"/>
        <w:color w:val="auto"/>
        <w:sz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22AA07BB"/>
    <w:multiLevelType w:val="hybridMultilevel"/>
    <w:tmpl w:val="A4ECA3D2"/>
    <w:lvl w:ilvl="0" w:tplc="0AE8BB36">
      <w:numFmt w:val="bullet"/>
      <w:lvlText w:val="-"/>
      <w:lvlJc w:val="left"/>
      <w:pPr>
        <w:ind w:left="927" w:hanging="360"/>
      </w:pPr>
      <w:rPr>
        <w:rFonts w:ascii="Times New Roman" w:eastAsiaTheme="minorHAnsi" w:hAnsi="Times New Roman"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442236E"/>
    <w:multiLevelType w:val="hybridMultilevel"/>
    <w:tmpl w:val="F2FE94A4"/>
    <w:lvl w:ilvl="0" w:tplc="04220005">
      <w:start w:val="1"/>
      <w:numFmt w:val="bullet"/>
      <w:lvlText w:val=""/>
      <w:lvlJc w:val="left"/>
      <w:pPr>
        <w:ind w:left="1287" w:hanging="360"/>
      </w:pPr>
      <w:rPr>
        <w:rFonts w:ascii="Wingdings" w:hAnsi="Wingdings"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AF41D9F"/>
    <w:multiLevelType w:val="hybridMultilevel"/>
    <w:tmpl w:val="0E60DA3E"/>
    <w:lvl w:ilvl="0" w:tplc="09D8F38C">
      <w:numFmt w:val="bullet"/>
      <w:lvlText w:val="-"/>
      <w:lvlJc w:val="left"/>
      <w:pPr>
        <w:ind w:left="-491" w:hanging="360"/>
      </w:pPr>
      <w:rPr>
        <w:rFonts w:ascii="Times New Roman" w:eastAsia="Calibri" w:hAnsi="Times New Roman" w:cs="Times New Roman" w:hint="default"/>
        <w:color w:val="auto"/>
      </w:rPr>
    </w:lvl>
    <w:lvl w:ilvl="1" w:tplc="04190003">
      <w:start w:val="1"/>
      <w:numFmt w:val="bullet"/>
      <w:lvlText w:val="o"/>
      <w:lvlJc w:val="left"/>
      <w:pPr>
        <w:ind w:left="229" w:hanging="360"/>
      </w:pPr>
      <w:rPr>
        <w:rFonts w:ascii="Courier New" w:hAnsi="Courier New" w:cs="Courier New" w:hint="default"/>
      </w:rPr>
    </w:lvl>
    <w:lvl w:ilvl="2" w:tplc="04190005">
      <w:start w:val="1"/>
      <w:numFmt w:val="bullet"/>
      <w:lvlText w:val=""/>
      <w:lvlJc w:val="left"/>
      <w:pPr>
        <w:ind w:left="949" w:hanging="360"/>
      </w:pPr>
      <w:rPr>
        <w:rFonts w:ascii="Wingdings" w:hAnsi="Wingdings" w:hint="default"/>
      </w:rPr>
    </w:lvl>
    <w:lvl w:ilvl="3" w:tplc="04190001">
      <w:start w:val="1"/>
      <w:numFmt w:val="bullet"/>
      <w:lvlText w:val=""/>
      <w:lvlJc w:val="left"/>
      <w:pPr>
        <w:ind w:left="1669" w:hanging="360"/>
      </w:pPr>
      <w:rPr>
        <w:rFonts w:ascii="Symbol" w:hAnsi="Symbol" w:hint="default"/>
      </w:rPr>
    </w:lvl>
    <w:lvl w:ilvl="4" w:tplc="04190003">
      <w:start w:val="1"/>
      <w:numFmt w:val="bullet"/>
      <w:lvlText w:val="o"/>
      <w:lvlJc w:val="left"/>
      <w:pPr>
        <w:ind w:left="2389" w:hanging="360"/>
      </w:pPr>
      <w:rPr>
        <w:rFonts w:ascii="Courier New" w:hAnsi="Courier New" w:cs="Courier New" w:hint="default"/>
      </w:rPr>
    </w:lvl>
    <w:lvl w:ilvl="5" w:tplc="04190005">
      <w:start w:val="1"/>
      <w:numFmt w:val="bullet"/>
      <w:lvlText w:val=""/>
      <w:lvlJc w:val="left"/>
      <w:pPr>
        <w:ind w:left="3109" w:hanging="360"/>
      </w:pPr>
      <w:rPr>
        <w:rFonts w:ascii="Wingdings" w:hAnsi="Wingdings" w:hint="default"/>
      </w:rPr>
    </w:lvl>
    <w:lvl w:ilvl="6" w:tplc="04190001">
      <w:start w:val="1"/>
      <w:numFmt w:val="bullet"/>
      <w:lvlText w:val=""/>
      <w:lvlJc w:val="left"/>
      <w:pPr>
        <w:ind w:left="3829" w:hanging="360"/>
      </w:pPr>
      <w:rPr>
        <w:rFonts w:ascii="Symbol" w:hAnsi="Symbol" w:hint="default"/>
      </w:rPr>
    </w:lvl>
    <w:lvl w:ilvl="7" w:tplc="04190003">
      <w:start w:val="1"/>
      <w:numFmt w:val="bullet"/>
      <w:lvlText w:val="o"/>
      <w:lvlJc w:val="left"/>
      <w:pPr>
        <w:ind w:left="4549" w:hanging="360"/>
      </w:pPr>
      <w:rPr>
        <w:rFonts w:ascii="Courier New" w:hAnsi="Courier New" w:cs="Courier New" w:hint="default"/>
      </w:rPr>
    </w:lvl>
    <w:lvl w:ilvl="8" w:tplc="04190005">
      <w:start w:val="1"/>
      <w:numFmt w:val="bullet"/>
      <w:lvlText w:val=""/>
      <w:lvlJc w:val="left"/>
      <w:pPr>
        <w:ind w:left="5269" w:hanging="360"/>
      </w:pPr>
      <w:rPr>
        <w:rFonts w:ascii="Wingdings" w:hAnsi="Wingdings" w:hint="default"/>
      </w:rPr>
    </w:lvl>
  </w:abstractNum>
  <w:abstractNum w:abstractNumId="10" w15:restartNumberingAfterBreak="0">
    <w:nsid w:val="33C00FE2"/>
    <w:multiLevelType w:val="hybridMultilevel"/>
    <w:tmpl w:val="2C3204E6"/>
    <w:lvl w:ilvl="0" w:tplc="04220005">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EB2613"/>
    <w:multiLevelType w:val="hybridMultilevel"/>
    <w:tmpl w:val="A05EBFA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A37C74"/>
    <w:multiLevelType w:val="hybridMultilevel"/>
    <w:tmpl w:val="70A6221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483E4E"/>
    <w:multiLevelType w:val="multilevel"/>
    <w:tmpl w:val="604A4B68"/>
    <w:lvl w:ilvl="0">
      <w:start w:val="1"/>
      <w:numFmt w:val="bullet"/>
      <w:lvlText w:val=""/>
      <w:lvlJc w:val="left"/>
      <w:pPr>
        <w:tabs>
          <w:tab w:val="num" w:pos="720"/>
        </w:tabs>
        <w:ind w:left="720" w:hanging="360"/>
      </w:pPr>
      <w:rPr>
        <w:rFonts w:ascii="Symbol" w:hAnsi="Symbol" w:hint="default"/>
        <w:sz w:val="28"/>
      </w:rPr>
    </w:lvl>
    <w:lvl w:ilvl="1">
      <w:start w:val="10"/>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00581"/>
    <w:multiLevelType w:val="hybridMultilevel"/>
    <w:tmpl w:val="EC2E2CC8"/>
    <w:lvl w:ilvl="0" w:tplc="04220005">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01A43B7"/>
    <w:multiLevelType w:val="multilevel"/>
    <w:tmpl w:val="1BD89320"/>
    <w:lvl w:ilvl="0">
      <w:start w:val="1"/>
      <w:numFmt w:val="bullet"/>
      <w:lvlText w:val=""/>
      <w:lvlPicBulletId w:val="0"/>
      <w:lvlJc w:val="left"/>
      <w:pPr>
        <w:ind w:left="720" w:hanging="360"/>
      </w:pPr>
      <w:rPr>
        <w:rFonts w:ascii="Symbol" w:hAnsi="Symbol" w:hint="default"/>
        <w:color w:val="auto"/>
        <w:sz w:val="24"/>
      </w:rPr>
    </w:lvl>
    <w:lvl w:ilvl="1">
      <w:start w:val="2"/>
      <w:numFmt w:val="decimal"/>
      <w:isLgl/>
      <w:lvlText w:val="%1.%2."/>
      <w:lvlJc w:val="left"/>
      <w:pPr>
        <w:ind w:left="1254" w:hanging="720"/>
      </w:pPr>
      <w:rPr>
        <w:rFonts w:hint="default"/>
      </w:rPr>
    </w:lvl>
    <w:lvl w:ilvl="2">
      <w:start w:val="2"/>
      <w:numFmt w:val="decimal"/>
      <w:isLgl/>
      <w:lvlText w:val="%1.%2.%3."/>
      <w:lvlJc w:val="left"/>
      <w:pPr>
        <w:ind w:left="2139"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15:restartNumberingAfterBreak="0">
    <w:nsid w:val="56333C7A"/>
    <w:multiLevelType w:val="multilevel"/>
    <w:tmpl w:val="C78A9B40"/>
    <w:lvl w:ilvl="0">
      <w:start w:val="2"/>
      <w:numFmt w:val="decimal"/>
      <w:lvlText w:val="%1"/>
      <w:lvlJc w:val="left"/>
      <w:pPr>
        <w:ind w:left="1177" w:hanging="494"/>
      </w:pPr>
      <w:rPr>
        <w:rFonts w:hint="default"/>
        <w:lang w:val="uk-UA" w:eastAsia="en-US" w:bidi="ar-SA"/>
      </w:rPr>
    </w:lvl>
    <w:lvl w:ilvl="1">
      <w:start w:val="1"/>
      <w:numFmt w:val="decimal"/>
      <w:lvlText w:val="%1.%2."/>
      <w:lvlJc w:val="left"/>
      <w:pPr>
        <w:ind w:left="1177" w:hanging="494"/>
      </w:pPr>
      <w:rPr>
        <w:rFonts w:ascii="Times New Roman" w:eastAsia="Times New Roman" w:hAnsi="Times New Roman" w:cs="Times New Roman" w:hint="default"/>
        <w:b w:val="0"/>
        <w:bCs w:val="0"/>
        <w:w w:val="99"/>
        <w:sz w:val="28"/>
        <w:szCs w:val="28"/>
        <w:lang w:val="uk-UA" w:eastAsia="en-US" w:bidi="ar-SA"/>
      </w:rPr>
    </w:lvl>
    <w:lvl w:ilvl="2">
      <w:start w:val="1"/>
      <w:numFmt w:val="decimal"/>
      <w:lvlText w:val="%1.%2.%3."/>
      <w:lvlJc w:val="left"/>
      <w:pPr>
        <w:ind w:left="116" w:hanging="1022"/>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109" w:hanging="1022"/>
      </w:pPr>
      <w:rPr>
        <w:rFonts w:hint="default"/>
        <w:lang w:val="uk-UA" w:eastAsia="en-US" w:bidi="ar-SA"/>
      </w:rPr>
    </w:lvl>
    <w:lvl w:ilvl="4">
      <w:numFmt w:val="bullet"/>
      <w:lvlText w:val="•"/>
      <w:lvlJc w:val="left"/>
      <w:pPr>
        <w:ind w:left="4074" w:hanging="1022"/>
      </w:pPr>
      <w:rPr>
        <w:rFonts w:hint="default"/>
        <w:lang w:val="uk-UA" w:eastAsia="en-US" w:bidi="ar-SA"/>
      </w:rPr>
    </w:lvl>
    <w:lvl w:ilvl="5">
      <w:numFmt w:val="bullet"/>
      <w:lvlText w:val="•"/>
      <w:lvlJc w:val="left"/>
      <w:pPr>
        <w:ind w:left="5039" w:hanging="1022"/>
      </w:pPr>
      <w:rPr>
        <w:rFonts w:hint="default"/>
        <w:lang w:val="uk-UA" w:eastAsia="en-US" w:bidi="ar-SA"/>
      </w:rPr>
    </w:lvl>
    <w:lvl w:ilvl="6">
      <w:numFmt w:val="bullet"/>
      <w:lvlText w:val="•"/>
      <w:lvlJc w:val="left"/>
      <w:pPr>
        <w:ind w:left="6004" w:hanging="1022"/>
      </w:pPr>
      <w:rPr>
        <w:rFonts w:hint="default"/>
        <w:lang w:val="uk-UA" w:eastAsia="en-US" w:bidi="ar-SA"/>
      </w:rPr>
    </w:lvl>
    <w:lvl w:ilvl="7">
      <w:numFmt w:val="bullet"/>
      <w:lvlText w:val="•"/>
      <w:lvlJc w:val="left"/>
      <w:pPr>
        <w:ind w:left="6969" w:hanging="1022"/>
      </w:pPr>
      <w:rPr>
        <w:rFonts w:hint="default"/>
        <w:lang w:val="uk-UA" w:eastAsia="en-US" w:bidi="ar-SA"/>
      </w:rPr>
    </w:lvl>
    <w:lvl w:ilvl="8">
      <w:numFmt w:val="bullet"/>
      <w:lvlText w:val="•"/>
      <w:lvlJc w:val="left"/>
      <w:pPr>
        <w:ind w:left="7934" w:hanging="1022"/>
      </w:pPr>
      <w:rPr>
        <w:rFonts w:hint="default"/>
        <w:lang w:val="uk-UA" w:eastAsia="en-US" w:bidi="ar-SA"/>
      </w:rPr>
    </w:lvl>
  </w:abstractNum>
  <w:abstractNum w:abstractNumId="17" w15:restartNumberingAfterBreak="0">
    <w:nsid w:val="64211066"/>
    <w:multiLevelType w:val="hybridMultilevel"/>
    <w:tmpl w:val="7E308F70"/>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64374CB6"/>
    <w:multiLevelType w:val="hybridMultilevel"/>
    <w:tmpl w:val="322ACFFA"/>
    <w:lvl w:ilvl="0" w:tplc="04220005">
      <w:start w:val="1"/>
      <w:numFmt w:val="bullet"/>
      <w:lvlText w:val=""/>
      <w:lvlJc w:val="left"/>
      <w:pPr>
        <w:ind w:left="1287" w:hanging="360"/>
      </w:pPr>
      <w:rPr>
        <w:rFonts w:ascii="Wingdings" w:hAnsi="Wingdings" w:hint="default"/>
        <w:sz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15"/>
  </w:num>
  <w:num w:numId="4">
    <w:abstractNumId w:val="13"/>
  </w:num>
  <w:num w:numId="5">
    <w:abstractNumId w:val="3"/>
  </w:num>
  <w:num w:numId="6">
    <w:abstractNumId w:val="1"/>
  </w:num>
  <w:num w:numId="7">
    <w:abstractNumId w:val="16"/>
  </w:num>
  <w:num w:numId="8">
    <w:abstractNumId w:val="4"/>
  </w:num>
  <w:num w:numId="9">
    <w:abstractNumId w:val="2"/>
  </w:num>
  <w:num w:numId="10">
    <w:abstractNumId w:val="8"/>
  </w:num>
  <w:num w:numId="11">
    <w:abstractNumId w:val="10"/>
  </w:num>
  <w:num w:numId="12">
    <w:abstractNumId w:val="0"/>
  </w:num>
  <w:num w:numId="13">
    <w:abstractNumId w:val="14"/>
  </w:num>
  <w:num w:numId="14">
    <w:abstractNumId w:val="18"/>
  </w:num>
  <w:num w:numId="15">
    <w:abstractNumId w:val="17"/>
  </w:num>
  <w:num w:numId="16">
    <w:abstractNumId w:val="7"/>
  </w:num>
  <w:num w:numId="17">
    <w:abstractNumId w:val="11"/>
  </w:num>
  <w:num w:numId="18">
    <w:abstractNumId w:val="12"/>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8E"/>
    <w:rsid w:val="00026D45"/>
    <w:rsid w:val="000328A6"/>
    <w:rsid w:val="00034630"/>
    <w:rsid w:val="00034DE1"/>
    <w:rsid w:val="00066D3A"/>
    <w:rsid w:val="0008288E"/>
    <w:rsid w:val="000902F4"/>
    <w:rsid w:val="000967E4"/>
    <w:rsid w:val="00097167"/>
    <w:rsid w:val="000C7A68"/>
    <w:rsid w:val="000D2DAC"/>
    <w:rsid w:val="000E520E"/>
    <w:rsid w:val="000F36CA"/>
    <w:rsid w:val="000F552B"/>
    <w:rsid w:val="0011497D"/>
    <w:rsid w:val="00115606"/>
    <w:rsid w:val="00147333"/>
    <w:rsid w:val="001473FE"/>
    <w:rsid w:val="00147B3A"/>
    <w:rsid w:val="001536E0"/>
    <w:rsid w:val="00175C76"/>
    <w:rsid w:val="00187D5F"/>
    <w:rsid w:val="001973C2"/>
    <w:rsid w:val="001A0471"/>
    <w:rsid w:val="001C73F4"/>
    <w:rsid w:val="001E357B"/>
    <w:rsid w:val="001F3532"/>
    <w:rsid w:val="00211C4B"/>
    <w:rsid w:val="00222AF7"/>
    <w:rsid w:val="00235844"/>
    <w:rsid w:val="00243061"/>
    <w:rsid w:val="002737AE"/>
    <w:rsid w:val="002760D3"/>
    <w:rsid w:val="00282C24"/>
    <w:rsid w:val="00294229"/>
    <w:rsid w:val="00296729"/>
    <w:rsid w:val="002B0C3D"/>
    <w:rsid w:val="002C0DF2"/>
    <w:rsid w:val="002F1DD0"/>
    <w:rsid w:val="002F22ED"/>
    <w:rsid w:val="0030206F"/>
    <w:rsid w:val="00305BCB"/>
    <w:rsid w:val="00322C8A"/>
    <w:rsid w:val="003B1F02"/>
    <w:rsid w:val="003B537E"/>
    <w:rsid w:val="003C3C92"/>
    <w:rsid w:val="003C5067"/>
    <w:rsid w:val="003E1A51"/>
    <w:rsid w:val="003E5502"/>
    <w:rsid w:val="003F0149"/>
    <w:rsid w:val="00406F2D"/>
    <w:rsid w:val="004158CA"/>
    <w:rsid w:val="00420AB4"/>
    <w:rsid w:val="00421ECE"/>
    <w:rsid w:val="00425445"/>
    <w:rsid w:val="00432DD9"/>
    <w:rsid w:val="00476DF6"/>
    <w:rsid w:val="00482F33"/>
    <w:rsid w:val="00490ECB"/>
    <w:rsid w:val="00492655"/>
    <w:rsid w:val="0049364B"/>
    <w:rsid w:val="004A1A31"/>
    <w:rsid w:val="004A1C20"/>
    <w:rsid w:val="004A23E7"/>
    <w:rsid w:val="004D1358"/>
    <w:rsid w:val="004E5359"/>
    <w:rsid w:val="004F7D1A"/>
    <w:rsid w:val="00507E71"/>
    <w:rsid w:val="00510434"/>
    <w:rsid w:val="005106BD"/>
    <w:rsid w:val="005115A0"/>
    <w:rsid w:val="00512193"/>
    <w:rsid w:val="00514188"/>
    <w:rsid w:val="0051639E"/>
    <w:rsid w:val="0053010A"/>
    <w:rsid w:val="00553A24"/>
    <w:rsid w:val="0056267F"/>
    <w:rsid w:val="00571AF3"/>
    <w:rsid w:val="00575AF6"/>
    <w:rsid w:val="005922C8"/>
    <w:rsid w:val="00597EE9"/>
    <w:rsid w:val="005A77EA"/>
    <w:rsid w:val="005B4910"/>
    <w:rsid w:val="005B5336"/>
    <w:rsid w:val="005C087D"/>
    <w:rsid w:val="005E17EA"/>
    <w:rsid w:val="005F2D44"/>
    <w:rsid w:val="005F5201"/>
    <w:rsid w:val="00620D52"/>
    <w:rsid w:val="0062340D"/>
    <w:rsid w:val="00636FFD"/>
    <w:rsid w:val="006370F5"/>
    <w:rsid w:val="006471C7"/>
    <w:rsid w:val="00654EE0"/>
    <w:rsid w:val="006551AE"/>
    <w:rsid w:val="00673053"/>
    <w:rsid w:val="00686652"/>
    <w:rsid w:val="006A0F47"/>
    <w:rsid w:val="006A7BC2"/>
    <w:rsid w:val="006E4952"/>
    <w:rsid w:val="006F153E"/>
    <w:rsid w:val="0070709C"/>
    <w:rsid w:val="00711635"/>
    <w:rsid w:val="00731458"/>
    <w:rsid w:val="00753208"/>
    <w:rsid w:val="00754865"/>
    <w:rsid w:val="00754D9F"/>
    <w:rsid w:val="00765595"/>
    <w:rsid w:val="00773F04"/>
    <w:rsid w:val="0077466D"/>
    <w:rsid w:val="00776EAB"/>
    <w:rsid w:val="007860F5"/>
    <w:rsid w:val="00797193"/>
    <w:rsid w:val="007A1303"/>
    <w:rsid w:val="007A1790"/>
    <w:rsid w:val="007A48E7"/>
    <w:rsid w:val="007C646B"/>
    <w:rsid w:val="007D1FF3"/>
    <w:rsid w:val="007D4894"/>
    <w:rsid w:val="007E0F43"/>
    <w:rsid w:val="007E1DCF"/>
    <w:rsid w:val="00800A21"/>
    <w:rsid w:val="008061E0"/>
    <w:rsid w:val="008121A3"/>
    <w:rsid w:val="0081631B"/>
    <w:rsid w:val="0082193F"/>
    <w:rsid w:val="00842FFC"/>
    <w:rsid w:val="0084652A"/>
    <w:rsid w:val="0085612B"/>
    <w:rsid w:val="008736CA"/>
    <w:rsid w:val="00880DE5"/>
    <w:rsid w:val="008855C8"/>
    <w:rsid w:val="00887B7E"/>
    <w:rsid w:val="008958F4"/>
    <w:rsid w:val="0089756C"/>
    <w:rsid w:val="008A0DAC"/>
    <w:rsid w:val="008B44FA"/>
    <w:rsid w:val="008D3F3D"/>
    <w:rsid w:val="008E088F"/>
    <w:rsid w:val="008E2C87"/>
    <w:rsid w:val="008E331B"/>
    <w:rsid w:val="008F2D32"/>
    <w:rsid w:val="009177A9"/>
    <w:rsid w:val="00937E61"/>
    <w:rsid w:val="009422FB"/>
    <w:rsid w:val="00945659"/>
    <w:rsid w:val="00950DDE"/>
    <w:rsid w:val="00956C5A"/>
    <w:rsid w:val="00976542"/>
    <w:rsid w:val="00980B6B"/>
    <w:rsid w:val="00980D17"/>
    <w:rsid w:val="0098579C"/>
    <w:rsid w:val="00991CC2"/>
    <w:rsid w:val="009A0DFB"/>
    <w:rsid w:val="009A3A02"/>
    <w:rsid w:val="009B126F"/>
    <w:rsid w:val="009C2A74"/>
    <w:rsid w:val="009C7947"/>
    <w:rsid w:val="009E2998"/>
    <w:rsid w:val="00A34051"/>
    <w:rsid w:val="00A35B65"/>
    <w:rsid w:val="00A37532"/>
    <w:rsid w:val="00A43DF9"/>
    <w:rsid w:val="00A46EE0"/>
    <w:rsid w:val="00A76718"/>
    <w:rsid w:val="00A91491"/>
    <w:rsid w:val="00AA1864"/>
    <w:rsid w:val="00AA418A"/>
    <w:rsid w:val="00AB3B0D"/>
    <w:rsid w:val="00AF1360"/>
    <w:rsid w:val="00B007BE"/>
    <w:rsid w:val="00B04B8D"/>
    <w:rsid w:val="00B11E46"/>
    <w:rsid w:val="00B177D7"/>
    <w:rsid w:val="00B23642"/>
    <w:rsid w:val="00B26F96"/>
    <w:rsid w:val="00B32958"/>
    <w:rsid w:val="00B94763"/>
    <w:rsid w:val="00B95F3E"/>
    <w:rsid w:val="00BA3608"/>
    <w:rsid w:val="00BA6609"/>
    <w:rsid w:val="00BB17E5"/>
    <w:rsid w:val="00BB441E"/>
    <w:rsid w:val="00BD5AD9"/>
    <w:rsid w:val="00BF0CA1"/>
    <w:rsid w:val="00BF2700"/>
    <w:rsid w:val="00C05EBE"/>
    <w:rsid w:val="00C15933"/>
    <w:rsid w:val="00C24931"/>
    <w:rsid w:val="00C259C4"/>
    <w:rsid w:val="00C339F5"/>
    <w:rsid w:val="00C5077F"/>
    <w:rsid w:val="00C617A5"/>
    <w:rsid w:val="00C63115"/>
    <w:rsid w:val="00C67D48"/>
    <w:rsid w:val="00C70577"/>
    <w:rsid w:val="00C73022"/>
    <w:rsid w:val="00C823C6"/>
    <w:rsid w:val="00C90C85"/>
    <w:rsid w:val="00C92DC3"/>
    <w:rsid w:val="00C9419B"/>
    <w:rsid w:val="00C968A1"/>
    <w:rsid w:val="00CC0B70"/>
    <w:rsid w:val="00CE01DC"/>
    <w:rsid w:val="00CE74E3"/>
    <w:rsid w:val="00CF73FF"/>
    <w:rsid w:val="00D03E41"/>
    <w:rsid w:val="00D158A7"/>
    <w:rsid w:val="00D21001"/>
    <w:rsid w:val="00D63027"/>
    <w:rsid w:val="00D91088"/>
    <w:rsid w:val="00D92BD8"/>
    <w:rsid w:val="00D942D9"/>
    <w:rsid w:val="00DB177D"/>
    <w:rsid w:val="00DB1D18"/>
    <w:rsid w:val="00DB5B33"/>
    <w:rsid w:val="00DB7EA7"/>
    <w:rsid w:val="00DC4437"/>
    <w:rsid w:val="00DD55B5"/>
    <w:rsid w:val="00DE2C86"/>
    <w:rsid w:val="00DE2D56"/>
    <w:rsid w:val="00DE3D0E"/>
    <w:rsid w:val="00DE557C"/>
    <w:rsid w:val="00DE65CA"/>
    <w:rsid w:val="00DE6AF2"/>
    <w:rsid w:val="00DE7AFE"/>
    <w:rsid w:val="00E00190"/>
    <w:rsid w:val="00E02B9F"/>
    <w:rsid w:val="00E32813"/>
    <w:rsid w:val="00E406AE"/>
    <w:rsid w:val="00E54A5C"/>
    <w:rsid w:val="00E55D4C"/>
    <w:rsid w:val="00E57E0F"/>
    <w:rsid w:val="00E72229"/>
    <w:rsid w:val="00EA72E1"/>
    <w:rsid w:val="00EA7728"/>
    <w:rsid w:val="00EB25AF"/>
    <w:rsid w:val="00ED4EB2"/>
    <w:rsid w:val="00EE3D19"/>
    <w:rsid w:val="00EE7262"/>
    <w:rsid w:val="00EF0B74"/>
    <w:rsid w:val="00F036C5"/>
    <w:rsid w:val="00F109CA"/>
    <w:rsid w:val="00F12234"/>
    <w:rsid w:val="00F252B8"/>
    <w:rsid w:val="00F834D5"/>
    <w:rsid w:val="00F9037C"/>
    <w:rsid w:val="00F93075"/>
    <w:rsid w:val="00FD3302"/>
    <w:rsid w:val="00FD3A68"/>
    <w:rsid w:val="00FE3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F1D3"/>
  <w15:docId w15:val="{3C09ABFF-53C1-4318-B75B-6048406C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88E"/>
    <w:pPr>
      <w:spacing w:line="252" w:lineRule="auto"/>
    </w:pPr>
    <w:rPr>
      <w:lang w:val="uk-UA"/>
    </w:rPr>
  </w:style>
  <w:style w:type="paragraph" w:styleId="1">
    <w:name w:val="heading 1"/>
    <w:basedOn w:val="a"/>
    <w:next w:val="a"/>
    <w:link w:val="10"/>
    <w:uiPriority w:val="9"/>
    <w:qFormat/>
    <w:rsid w:val="000E52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unhideWhenUsed/>
    <w:qFormat/>
    <w:rsid w:val="00620D52"/>
    <w:pPr>
      <w:keepNext/>
      <w:keepLines/>
      <w:spacing w:before="40" w:after="0" w:line="276" w:lineRule="auto"/>
      <w:outlineLvl w:val="1"/>
    </w:pPr>
    <w:rPr>
      <w:rFonts w:ascii="Calibri Light" w:eastAsia="Times New Roman" w:hAnsi="Calibri Light" w:cs="Times New Roman"/>
      <w:color w:val="2E74B5"/>
      <w:sz w:val="26"/>
      <w:szCs w:val="26"/>
      <w:lang w:eastAsia="uk-UA"/>
    </w:rPr>
  </w:style>
  <w:style w:type="paragraph" w:styleId="3">
    <w:name w:val="heading 3"/>
    <w:basedOn w:val="a"/>
    <w:next w:val="a"/>
    <w:link w:val="30"/>
    <w:uiPriority w:val="99"/>
    <w:unhideWhenUsed/>
    <w:qFormat/>
    <w:rsid w:val="00ED4EB2"/>
    <w:pPr>
      <w:keepNext/>
      <w:keepLines/>
      <w:spacing w:before="200" w:after="0" w:line="276" w:lineRule="auto"/>
      <w:outlineLvl w:val="2"/>
    </w:pPr>
    <w:rPr>
      <w:rFonts w:ascii="Calibri Light" w:eastAsia="Times New Roman" w:hAnsi="Calibri Light" w:cs="Times New Roman"/>
      <w:b/>
      <w:bCs/>
      <w:color w:val="5B9BD5"/>
      <w:sz w:val="24"/>
      <w:szCs w:val="24"/>
      <w:lang w:eastAsia="uk-UA"/>
    </w:rPr>
  </w:style>
  <w:style w:type="paragraph" w:styleId="4">
    <w:name w:val="heading 4"/>
    <w:basedOn w:val="a"/>
    <w:next w:val="a"/>
    <w:link w:val="40"/>
    <w:uiPriority w:val="99"/>
    <w:unhideWhenUsed/>
    <w:qFormat/>
    <w:rsid w:val="00ED4EB2"/>
    <w:pPr>
      <w:keepNext/>
      <w:keepLines/>
      <w:spacing w:before="200" w:after="0" w:line="276" w:lineRule="auto"/>
      <w:outlineLvl w:val="3"/>
    </w:pPr>
    <w:rPr>
      <w:rFonts w:ascii="Calibri Light" w:eastAsia="Times New Roman" w:hAnsi="Calibri Light" w:cs="Times New Roman"/>
      <w:b/>
      <w:bCs/>
      <w:i/>
      <w:iCs/>
      <w:color w:val="5B9BD5"/>
      <w:sz w:val="24"/>
      <w:szCs w:val="24"/>
      <w:lang w:eastAsia="uk-UA"/>
    </w:rPr>
  </w:style>
  <w:style w:type="paragraph" w:styleId="5">
    <w:name w:val="heading 5"/>
    <w:basedOn w:val="a"/>
    <w:next w:val="a"/>
    <w:link w:val="50"/>
    <w:uiPriority w:val="99"/>
    <w:unhideWhenUsed/>
    <w:qFormat/>
    <w:rsid w:val="00ED4EB2"/>
    <w:pPr>
      <w:keepNext/>
      <w:keepLines/>
      <w:spacing w:before="200" w:after="0" w:line="276" w:lineRule="auto"/>
      <w:outlineLvl w:val="4"/>
    </w:pPr>
    <w:rPr>
      <w:rFonts w:ascii="Calibri Light" w:eastAsia="Times New Roman" w:hAnsi="Calibri Light" w:cs="Times New Roman"/>
      <w:color w:val="1F4D78"/>
      <w:sz w:val="24"/>
      <w:szCs w:val="24"/>
      <w:lang w:eastAsia="uk-UA"/>
    </w:rPr>
  </w:style>
  <w:style w:type="paragraph" w:styleId="6">
    <w:name w:val="heading 6"/>
    <w:basedOn w:val="a"/>
    <w:next w:val="a"/>
    <w:link w:val="60"/>
    <w:uiPriority w:val="99"/>
    <w:qFormat/>
    <w:rsid w:val="00ED4EB2"/>
    <w:pPr>
      <w:widowControl w:val="0"/>
      <w:suppressAutoHyphens/>
      <w:spacing w:before="240" w:after="60" w:line="240" w:lineRule="auto"/>
      <w:outlineLvl w:val="5"/>
    </w:pPr>
    <w:rPr>
      <w:rFonts w:ascii="Calibri" w:eastAsia="Calibri" w:hAnsi="Calibri" w:cs="Times New Roman"/>
      <w:b/>
      <w:bCs/>
      <w:color w:val="000000"/>
    </w:rPr>
  </w:style>
  <w:style w:type="paragraph" w:styleId="7">
    <w:name w:val="heading 7"/>
    <w:basedOn w:val="a"/>
    <w:next w:val="a"/>
    <w:link w:val="70"/>
    <w:uiPriority w:val="99"/>
    <w:qFormat/>
    <w:rsid w:val="00ED4EB2"/>
    <w:pPr>
      <w:widowControl w:val="0"/>
      <w:suppressAutoHyphens/>
      <w:spacing w:before="240" w:after="60" w:line="240" w:lineRule="auto"/>
      <w:outlineLvl w:val="6"/>
    </w:pPr>
    <w:rPr>
      <w:rFonts w:ascii="Calibri" w:eastAsia="Calibri" w:hAnsi="Calibri" w:cs="Times New Roman"/>
      <w:color w:val="000000"/>
      <w:sz w:val="24"/>
      <w:szCs w:val="24"/>
    </w:rPr>
  </w:style>
  <w:style w:type="paragraph" w:styleId="8">
    <w:name w:val="heading 8"/>
    <w:basedOn w:val="a"/>
    <w:next w:val="a"/>
    <w:link w:val="80"/>
    <w:uiPriority w:val="99"/>
    <w:unhideWhenUsed/>
    <w:qFormat/>
    <w:rsid w:val="00ED4EB2"/>
    <w:pPr>
      <w:keepNext/>
      <w:keepLines/>
      <w:spacing w:before="200" w:after="0" w:line="276" w:lineRule="auto"/>
      <w:outlineLvl w:val="7"/>
    </w:pPr>
    <w:rPr>
      <w:rFonts w:ascii="Calibri Light" w:eastAsia="Times New Roman" w:hAnsi="Calibri Light" w:cs="Times New Roman"/>
      <w:color w:val="404040"/>
      <w:sz w:val="20"/>
      <w:szCs w:val="20"/>
      <w:lang w:eastAsia="uk-UA"/>
    </w:rPr>
  </w:style>
  <w:style w:type="paragraph" w:styleId="9">
    <w:name w:val="heading 9"/>
    <w:basedOn w:val="a"/>
    <w:next w:val="a"/>
    <w:link w:val="90"/>
    <w:uiPriority w:val="99"/>
    <w:qFormat/>
    <w:rsid w:val="00ED4EB2"/>
    <w:pPr>
      <w:widowControl w:val="0"/>
      <w:suppressAutoHyphens/>
      <w:spacing w:before="240" w:after="60" w:line="240" w:lineRule="auto"/>
      <w:outlineLvl w:val="8"/>
    </w:pPr>
    <w:rPr>
      <w:rFonts w:ascii="Arial" w:eastAsia="Calibri"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5AF6"/>
    <w:pPr>
      <w:ind w:left="720"/>
      <w:contextualSpacing/>
    </w:pPr>
  </w:style>
  <w:style w:type="paragraph" w:styleId="a5">
    <w:name w:val="Body Text"/>
    <w:basedOn w:val="a"/>
    <w:link w:val="a6"/>
    <w:uiPriority w:val="99"/>
    <w:unhideWhenUsed/>
    <w:rsid w:val="0008288E"/>
    <w:pPr>
      <w:spacing w:after="120"/>
    </w:pPr>
  </w:style>
  <w:style w:type="character" w:customStyle="1" w:styleId="a6">
    <w:name w:val="Основний текст Знак"/>
    <w:basedOn w:val="a0"/>
    <w:link w:val="a5"/>
    <w:uiPriority w:val="99"/>
    <w:rsid w:val="0008288E"/>
    <w:rPr>
      <w:lang w:val="uk-UA"/>
    </w:rPr>
  </w:style>
  <w:style w:type="character" w:customStyle="1" w:styleId="a4">
    <w:name w:val="Абзац списку Знак"/>
    <w:link w:val="a3"/>
    <w:uiPriority w:val="34"/>
    <w:rsid w:val="00DE557C"/>
    <w:rPr>
      <w:lang w:val="uk-UA"/>
    </w:rPr>
  </w:style>
  <w:style w:type="paragraph" w:styleId="a7">
    <w:name w:val="No Spacing"/>
    <w:basedOn w:val="a"/>
    <w:link w:val="a8"/>
    <w:uiPriority w:val="1"/>
    <w:qFormat/>
    <w:rsid w:val="00DE557C"/>
    <w:pPr>
      <w:spacing w:after="0" w:line="240" w:lineRule="auto"/>
    </w:pPr>
    <w:rPr>
      <w:rFonts w:ascii="Calibri" w:eastAsia="Times New Roman" w:hAnsi="Calibri" w:cs="Times New Roman"/>
      <w:sz w:val="24"/>
      <w:szCs w:val="32"/>
      <w:lang w:val="en-US" w:eastAsia="uk-UA" w:bidi="en-US"/>
    </w:rPr>
  </w:style>
  <w:style w:type="character" w:customStyle="1" w:styleId="a8">
    <w:name w:val="Без інтервалів Знак"/>
    <w:link w:val="a7"/>
    <w:uiPriority w:val="1"/>
    <w:rsid w:val="00DE557C"/>
    <w:rPr>
      <w:rFonts w:ascii="Calibri" w:eastAsia="Times New Roman" w:hAnsi="Calibri" w:cs="Times New Roman"/>
      <w:sz w:val="24"/>
      <w:szCs w:val="32"/>
      <w:lang w:val="en-US" w:eastAsia="uk-UA" w:bidi="en-US"/>
    </w:rPr>
  </w:style>
  <w:style w:type="character" w:styleId="a9">
    <w:name w:val="Hyperlink"/>
    <w:basedOn w:val="a0"/>
    <w:uiPriority w:val="99"/>
    <w:unhideWhenUsed/>
    <w:rsid w:val="00C259C4"/>
    <w:rPr>
      <w:color w:val="0563C1" w:themeColor="hyperlink"/>
      <w:u w:val="single"/>
    </w:rPr>
  </w:style>
  <w:style w:type="paragraph" w:styleId="aa">
    <w:name w:val="Normal (Web)"/>
    <w:basedOn w:val="a"/>
    <w:uiPriority w:val="99"/>
    <w:unhideWhenUsed/>
    <w:rsid w:val="00D158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DB1D18"/>
    <w:pPr>
      <w:spacing w:after="0" w:line="240" w:lineRule="auto"/>
    </w:pPr>
    <w:rPr>
      <w:rFonts w:ascii="Segoe UI" w:eastAsia="Times New Roman" w:hAnsi="Segoe UI" w:cs="Segoe UI"/>
      <w:sz w:val="18"/>
      <w:szCs w:val="18"/>
      <w:lang w:eastAsia="uk-UA"/>
    </w:rPr>
  </w:style>
  <w:style w:type="character" w:customStyle="1" w:styleId="ac">
    <w:name w:val="Текст у виносці Знак"/>
    <w:basedOn w:val="a0"/>
    <w:link w:val="ab"/>
    <w:uiPriority w:val="99"/>
    <w:semiHidden/>
    <w:rsid w:val="00DB1D18"/>
    <w:rPr>
      <w:rFonts w:ascii="Segoe UI" w:eastAsia="Times New Roman" w:hAnsi="Segoe UI" w:cs="Segoe UI"/>
      <w:sz w:val="18"/>
      <w:szCs w:val="18"/>
      <w:lang w:val="uk-UA" w:eastAsia="uk-UA"/>
    </w:rPr>
  </w:style>
  <w:style w:type="character" w:customStyle="1" w:styleId="20">
    <w:name w:val="Заголовок 2 Знак"/>
    <w:basedOn w:val="a0"/>
    <w:link w:val="2"/>
    <w:uiPriority w:val="99"/>
    <w:rsid w:val="00620D52"/>
    <w:rPr>
      <w:rFonts w:ascii="Calibri Light" w:eastAsia="Times New Roman" w:hAnsi="Calibri Light" w:cs="Times New Roman"/>
      <w:color w:val="2E74B5"/>
      <w:sz w:val="26"/>
      <w:szCs w:val="26"/>
      <w:lang w:val="uk-UA" w:eastAsia="uk-UA"/>
    </w:rPr>
  </w:style>
  <w:style w:type="character" w:customStyle="1" w:styleId="10">
    <w:name w:val="Заголовок 1 Знак"/>
    <w:basedOn w:val="a0"/>
    <w:link w:val="1"/>
    <w:uiPriority w:val="9"/>
    <w:rsid w:val="000E520E"/>
    <w:rPr>
      <w:rFonts w:asciiTheme="majorHAnsi" w:eastAsiaTheme="majorEastAsia" w:hAnsiTheme="majorHAnsi" w:cstheme="majorBidi"/>
      <w:b/>
      <w:bCs/>
      <w:color w:val="2E74B5" w:themeColor="accent1" w:themeShade="BF"/>
      <w:sz w:val="28"/>
      <w:szCs w:val="28"/>
      <w:lang w:val="uk-UA"/>
    </w:rPr>
  </w:style>
  <w:style w:type="paragraph" w:customStyle="1" w:styleId="11">
    <w:name w:val="Заголовок 11"/>
    <w:basedOn w:val="a"/>
    <w:uiPriority w:val="99"/>
    <w:qFormat/>
    <w:rsid w:val="000E520E"/>
    <w:pPr>
      <w:widowControl w:val="0"/>
      <w:autoSpaceDE w:val="0"/>
      <w:autoSpaceDN w:val="0"/>
      <w:spacing w:after="0" w:line="319" w:lineRule="exact"/>
      <w:ind w:left="472"/>
      <w:jc w:val="both"/>
      <w:outlineLvl w:val="1"/>
    </w:pPr>
    <w:rPr>
      <w:rFonts w:ascii="Times New Roman" w:eastAsia="Times New Roman" w:hAnsi="Times New Roman" w:cs="Times New Roman"/>
      <w:b/>
      <w:bCs/>
      <w:sz w:val="28"/>
      <w:szCs w:val="28"/>
    </w:rPr>
  </w:style>
  <w:style w:type="paragraph" w:styleId="ad">
    <w:name w:val="header"/>
    <w:basedOn w:val="a"/>
    <w:link w:val="ae"/>
    <w:uiPriority w:val="99"/>
    <w:unhideWhenUsed/>
    <w:rsid w:val="008D3F3D"/>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8D3F3D"/>
    <w:rPr>
      <w:lang w:val="uk-UA"/>
    </w:rPr>
  </w:style>
  <w:style w:type="paragraph" w:styleId="af">
    <w:name w:val="footer"/>
    <w:basedOn w:val="a"/>
    <w:link w:val="af0"/>
    <w:uiPriority w:val="99"/>
    <w:unhideWhenUsed/>
    <w:rsid w:val="008D3F3D"/>
    <w:pPr>
      <w:tabs>
        <w:tab w:val="center" w:pos="4677"/>
        <w:tab w:val="right" w:pos="9355"/>
      </w:tabs>
      <w:spacing w:after="0" w:line="240" w:lineRule="auto"/>
    </w:pPr>
  </w:style>
  <w:style w:type="character" w:customStyle="1" w:styleId="af0">
    <w:name w:val="Нижній колонтитул Знак"/>
    <w:basedOn w:val="a0"/>
    <w:link w:val="af"/>
    <w:uiPriority w:val="99"/>
    <w:semiHidden/>
    <w:rsid w:val="008D3F3D"/>
    <w:rPr>
      <w:lang w:val="uk-UA"/>
    </w:rPr>
  </w:style>
  <w:style w:type="paragraph" w:customStyle="1" w:styleId="msonormalbullet2gif">
    <w:name w:val="msonormalbullet2.gif"/>
    <w:basedOn w:val="a"/>
    <w:rsid w:val="00980B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Emphasis"/>
    <w:basedOn w:val="a0"/>
    <w:uiPriority w:val="20"/>
    <w:qFormat/>
    <w:rsid w:val="0053010A"/>
    <w:rPr>
      <w:i/>
      <w:iCs/>
    </w:rPr>
  </w:style>
  <w:style w:type="paragraph" w:customStyle="1" w:styleId="docdata">
    <w:name w:val="docdata"/>
    <w:aliases w:val="docy,v5,168184,baiaagaaboqcaaadx4kcaau8jwiaaaaaaaaaaaaaaaaaaaaaaaaaaaaaaaaaaaaaaaaaaaaaaaaaaaaaaaaaaaaaaaaaaaaaaaaaaaaaaaaaaaaaaaaaaaaaaaaaaaaaaaaaaaaaaaaaaaaaaaaaaaaaaaaaaaaaaaaaaaaaaaaaaaaaaaaaaaaaaaaaaaaaaaaaaaaaaaaaaaaaaaaaaaaaaaaaaaaaaaaaaa"/>
    <w:basedOn w:val="a"/>
    <w:rsid w:val="00CE01D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3">
    <w:name w:val="Сітка таблиці13"/>
    <w:basedOn w:val="a1"/>
    <w:uiPriority w:val="59"/>
    <w:rsid w:val="00CE01D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CE0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6A7BC2"/>
    <w:rPr>
      <w:color w:val="605E5C"/>
      <w:shd w:val="clear" w:color="auto" w:fill="E1DFDD"/>
    </w:rPr>
  </w:style>
  <w:style w:type="character" w:customStyle="1" w:styleId="30">
    <w:name w:val="Заголовок 3 Знак"/>
    <w:basedOn w:val="a0"/>
    <w:link w:val="3"/>
    <w:uiPriority w:val="99"/>
    <w:rsid w:val="00ED4EB2"/>
    <w:rPr>
      <w:rFonts w:ascii="Calibri Light" w:eastAsia="Times New Roman" w:hAnsi="Calibri Light" w:cs="Times New Roman"/>
      <w:b/>
      <w:bCs/>
      <w:color w:val="5B9BD5"/>
      <w:sz w:val="24"/>
      <w:szCs w:val="24"/>
      <w:lang w:val="uk-UA" w:eastAsia="uk-UA"/>
    </w:rPr>
  </w:style>
  <w:style w:type="character" w:customStyle="1" w:styleId="40">
    <w:name w:val="Заголовок 4 Знак"/>
    <w:basedOn w:val="a0"/>
    <w:link w:val="4"/>
    <w:uiPriority w:val="99"/>
    <w:rsid w:val="00ED4EB2"/>
    <w:rPr>
      <w:rFonts w:ascii="Calibri Light" w:eastAsia="Times New Roman" w:hAnsi="Calibri Light" w:cs="Times New Roman"/>
      <w:b/>
      <w:bCs/>
      <w:i/>
      <w:iCs/>
      <w:color w:val="5B9BD5"/>
      <w:sz w:val="24"/>
      <w:szCs w:val="24"/>
      <w:lang w:val="uk-UA" w:eastAsia="uk-UA"/>
    </w:rPr>
  </w:style>
  <w:style w:type="character" w:customStyle="1" w:styleId="50">
    <w:name w:val="Заголовок 5 Знак"/>
    <w:basedOn w:val="a0"/>
    <w:link w:val="5"/>
    <w:uiPriority w:val="99"/>
    <w:rsid w:val="00ED4EB2"/>
    <w:rPr>
      <w:rFonts w:ascii="Calibri Light" w:eastAsia="Times New Roman" w:hAnsi="Calibri Light" w:cs="Times New Roman"/>
      <w:color w:val="1F4D78"/>
      <w:sz w:val="24"/>
      <w:szCs w:val="24"/>
      <w:lang w:val="uk-UA" w:eastAsia="uk-UA"/>
    </w:rPr>
  </w:style>
  <w:style w:type="character" w:customStyle="1" w:styleId="60">
    <w:name w:val="Заголовок 6 Знак"/>
    <w:basedOn w:val="a0"/>
    <w:link w:val="6"/>
    <w:uiPriority w:val="99"/>
    <w:rsid w:val="00ED4EB2"/>
    <w:rPr>
      <w:rFonts w:ascii="Calibri" w:eastAsia="Calibri" w:hAnsi="Calibri" w:cs="Times New Roman"/>
      <w:b/>
      <w:bCs/>
      <w:color w:val="000000"/>
      <w:lang w:val="uk-UA"/>
    </w:rPr>
  </w:style>
  <w:style w:type="character" w:customStyle="1" w:styleId="70">
    <w:name w:val="Заголовок 7 Знак"/>
    <w:basedOn w:val="a0"/>
    <w:link w:val="7"/>
    <w:uiPriority w:val="99"/>
    <w:rsid w:val="00ED4EB2"/>
    <w:rPr>
      <w:rFonts w:ascii="Calibri" w:eastAsia="Calibri" w:hAnsi="Calibri" w:cs="Times New Roman"/>
      <w:color w:val="000000"/>
      <w:sz w:val="24"/>
      <w:szCs w:val="24"/>
      <w:lang w:val="uk-UA"/>
    </w:rPr>
  </w:style>
  <w:style w:type="character" w:customStyle="1" w:styleId="80">
    <w:name w:val="Заголовок 8 Знак"/>
    <w:basedOn w:val="a0"/>
    <w:link w:val="8"/>
    <w:uiPriority w:val="99"/>
    <w:rsid w:val="00ED4EB2"/>
    <w:rPr>
      <w:rFonts w:ascii="Calibri Light" w:eastAsia="Times New Roman" w:hAnsi="Calibri Light" w:cs="Times New Roman"/>
      <w:color w:val="404040"/>
      <w:sz w:val="20"/>
      <w:szCs w:val="20"/>
      <w:lang w:val="uk-UA" w:eastAsia="uk-UA"/>
    </w:rPr>
  </w:style>
  <w:style w:type="character" w:customStyle="1" w:styleId="90">
    <w:name w:val="Заголовок 9 Знак"/>
    <w:basedOn w:val="a0"/>
    <w:link w:val="9"/>
    <w:uiPriority w:val="99"/>
    <w:rsid w:val="00ED4EB2"/>
    <w:rPr>
      <w:rFonts w:ascii="Arial" w:eastAsia="Calibri" w:hAnsi="Arial" w:cs="Arial"/>
      <w:color w:val="000000"/>
      <w:lang w:val="uk-UA"/>
    </w:rPr>
  </w:style>
  <w:style w:type="numbering" w:customStyle="1" w:styleId="12">
    <w:name w:val="Немає списку1"/>
    <w:next w:val="a2"/>
    <w:uiPriority w:val="99"/>
    <w:semiHidden/>
    <w:unhideWhenUsed/>
    <w:rsid w:val="00ED4EB2"/>
  </w:style>
  <w:style w:type="paragraph" w:customStyle="1" w:styleId="Style2">
    <w:name w:val="Style2"/>
    <w:basedOn w:val="a"/>
    <w:uiPriority w:val="99"/>
    <w:rsid w:val="00ED4EB2"/>
    <w:pPr>
      <w:widowControl w:val="0"/>
      <w:autoSpaceDE w:val="0"/>
      <w:autoSpaceDN w:val="0"/>
      <w:adjustRightInd w:val="0"/>
      <w:spacing w:after="0" w:line="490" w:lineRule="exact"/>
      <w:ind w:hanging="350"/>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ED4EB2"/>
    <w:rPr>
      <w:rFonts w:ascii="Times New Roman" w:hAnsi="Times New Roman" w:cs="Times New Roman"/>
      <w:sz w:val="26"/>
      <w:szCs w:val="26"/>
    </w:rPr>
  </w:style>
  <w:style w:type="character" w:customStyle="1" w:styleId="FontStyle20">
    <w:name w:val="Font Style20"/>
    <w:rsid w:val="00ED4EB2"/>
    <w:rPr>
      <w:rFonts w:ascii="Times New Roman" w:hAnsi="Times New Roman" w:cs="Times New Roman"/>
      <w:sz w:val="22"/>
      <w:szCs w:val="22"/>
    </w:rPr>
  </w:style>
  <w:style w:type="character" w:customStyle="1" w:styleId="FontStyle52">
    <w:name w:val="Font Style52"/>
    <w:rsid w:val="00ED4EB2"/>
    <w:rPr>
      <w:rFonts w:ascii="Times New Roman" w:hAnsi="Times New Roman" w:cs="Times New Roman"/>
      <w:sz w:val="18"/>
      <w:szCs w:val="18"/>
    </w:rPr>
  </w:style>
  <w:style w:type="character" w:customStyle="1" w:styleId="FontStyle48">
    <w:name w:val="Font Style48"/>
    <w:rsid w:val="00ED4EB2"/>
    <w:rPr>
      <w:rFonts w:ascii="Times New Roman" w:hAnsi="Times New Roman" w:cs="Times New Roman"/>
      <w:sz w:val="22"/>
      <w:szCs w:val="22"/>
    </w:rPr>
  </w:style>
  <w:style w:type="paragraph" w:customStyle="1" w:styleId="Style22">
    <w:name w:val="Style22"/>
    <w:basedOn w:val="a"/>
    <w:rsid w:val="00ED4EB2"/>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styleId="af4">
    <w:name w:val="caption"/>
    <w:basedOn w:val="a"/>
    <w:next w:val="a"/>
    <w:uiPriority w:val="99"/>
    <w:qFormat/>
    <w:rsid w:val="00ED4EB2"/>
    <w:pPr>
      <w:suppressAutoHyphens/>
      <w:spacing w:after="0" w:line="240" w:lineRule="auto"/>
      <w:jc w:val="center"/>
    </w:pPr>
    <w:rPr>
      <w:rFonts w:ascii="Times New Roman" w:eastAsia="PMingLiU" w:hAnsi="Times New Roman" w:cs="Times New Roman"/>
      <w:b/>
      <w:sz w:val="28"/>
      <w:szCs w:val="28"/>
      <w:lang w:eastAsia="ar-SA"/>
    </w:rPr>
  </w:style>
  <w:style w:type="character" w:customStyle="1" w:styleId="FontStyle21">
    <w:name w:val="Font Style21"/>
    <w:rsid w:val="00ED4EB2"/>
    <w:rPr>
      <w:rFonts w:ascii="Times New Roman" w:hAnsi="Times New Roman" w:cs="Times New Roman"/>
      <w:b/>
      <w:bCs/>
      <w:sz w:val="22"/>
      <w:szCs w:val="22"/>
    </w:rPr>
  </w:style>
  <w:style w:type="paragraph" w:customStyle="1" w:styleId="31">
    <w:name w:val="Заголовок 31"/>
    <w:basedOn w:val="a"/>
    <w:next w:val="a"/>
    <w:uiPriority w:val="99"/>
    <w:unhideWhenUsed/>
    <w:qFormat/>
    <w:rsid w:val="00ED4EB2"/>
    <w:pPr>
      <w:keepNext/>
      <w:keepLines/>
      <w:spacing w:before="200" w:after="0" w:line="240" w:lineRule="auto"/>
      <w:outlineLvl w:val="2"/>
    </w:pPr>
    <w:rPr>
      <w:rFonts w:ascii="Calibri Light" w:eastAsia="Times New Roman" w:hAnsi="Calibri Light" w:cs="Times New Roman"/>
      <w:b/>
      <w:bCs/>
      <w:color w:val="5B9BD5"/>
      <w:sz w:val="24"/>
      <w:szCs w:val="24"/>
      <w:lang w:eastAsia="uk-UA"/>
    </w:rPr>
  </w:style>
  <w:style w:type="paragraph" w:customStyle="1" w:styleId="41">
    <w:name w:val="Заголовок 41"/>
    <w:basedOn w:val="a"/>
    <w:next w:val="a"/>
    <w:uiPriority w:val="99"/>
    <w:unhideWhenUsed/>
    <w:qFormat/>
    <w:rsid w:val="00ED4EB2"/>
    <w:pPr>
      <w:keepNext/>
      <w:keepLines/>
      <w:spacing w:before="200" w:after="0" w:line="240" w:lineRule="auto"/>
      <w:outlineLvl w:val="3"/>
    </w:pPr>
    <w:rPr>
      <w:rFonts w:ascii="Calibri Light" w:eastAsia="Times New Roman" w:hAnsi="Calibri Light" w:cs="Times New Roman"/>
      <w:b/>
      <w:bCs/>
      <w:i/>
      <w:iCs/>
      <w:color w:val="5B9BD5"/>
      <w:sz w:val="24"/>
      <w:szCs w:val="24"/>
      <w:lang w:eastAsia="uk-UA"/>
    </w:rPr>
  </w:style>
  <w:style w:type="paragraph" w:customStyle="1" w:styleId="51">
    <w:name w:val="Заголовок 51"/>
    <w:basedOn w:val="a"/>
    <w:next w:val="a"/>
    <w:uiPriority w:val="99"/>
    <w:unhideWhenUsed/>
    <w:qFormat/>
    <w:rsid w:val="00ED4EB2"/>
    <w:pPr>
      <w:keepNext/>
      <w:keepLines/>
      <w:spacing w:before="200" w:after="0" w:line="240" w:lineRule="auto"/>
      <w:outlineLvl w:val="4"/>
    </w:pPr>
    <w:rPr>
      <w:rFonts w:ascii="Calibri Light" w:eastAsia="Times New Roman" w:hAnsi="Calibri Light" w:cs="Times New Roman"/>
      <w:color w:val="1F4D78"/>
      <w:sz w:val="24"/>
      <w:szCs w:val="24"/>
      <w:lang w:eastAsia="uk-UA"/>
    </w:rPr>
  </w:style>
  <w:style w:type="paragraph" w:customStyle="1" w:styleId="81">
    <w:name w:val="Заголовок 81"/>
    <w:basedOn w:val="a"/>
    <w:next w:val="a"/>
    <w:uiPriority w:val="99"/>
    <w:unhideWhenUsed/>
    <w:qFormat/>
    <w:rsid w:val="00ED4EB2"/>
    <w:pPr>
      <w:keepNext/>
      <w:keepLines/>
      <w:spacing w:before="200" w:after="0" w:line="240" w:lineRule="auto"/>
      <w:outlineLvl w:val="7"/>
    </w:pPr>
    <w:rPr>
      <w:rFonts w:ascii="Calibri Light" w:eastAsia="Times New Roman" w:hAnsi="Calibri Light" w:cs="Times New Roman"/>
      <w:color w:val="404040"/>
      <w:sz w:val="20"/>
      <w:szCs w:val="20"/>
      <w:lang w:eastAsia="uk-UA"/>
    </w:rPr>
  </w:style>
  <w:style w:type="numbering" w:customStyle="1" w:styleId="14">
    <w:name w:val="Нет списка1"/>
    <w:next w:val="a2"/>
    <w:uiPriority w:val="99"/>
    <w:semiHidden/>
    <w:unhideWhenUsed/>
    <w:rsid w:val="00ED4EB2"/>
  </w:style>
  <w:style w:type="table" w:customStyle="1" w:styleId="-51">
    <w:name w:val="Светлая сетка - Акцент 51"/>
    <w:basedOn w:val="a1"/>
    <w:next w:val="52"/>
    <w:uiPriority w:val="62"/>
    <w:rsid w:val="00ED4EB2"/>
    <w:pPr>
      <w:spacing w:after="0" w:line="240" w:lineRule="auto"/>
    </w:pPr>
    <w:rPr>
      <w:rFonts w:eastAsia="Times New Roman"/>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41">
    <w:name w:val="Светлая сетка - Акцент 41"/>
    <w:basedOn w:val="a1"/>
    <w:next w:val="42"/>
    <w:uiPriority w:val="62"/>
    <w:rsid w:val="00ED4EB2"/>
    <w:pPr>
      <w:spacing w:after="0" w:line="240" w:lineRule="auto"/>
    </w:pPr>
    <w:rPr>
      <w:lang w:val="uk-U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customStyle="1" w:styleId="15">
    <w:name w:val="Нижний колонтитул1"/>
    <w:basedOn w:val="a"/>
    <w:next w:val="af"/>
    <w:link w:val="af5"/>
    <w:uiPriority w:val="99"/>
    <w:unhideWhenUsed/>
    <w:rsid w:val="00ED4EB2"/>
    <w:pPr>
      <w:tabs>
        <w:tab w:val="center" w:pos="4677"/>
        <w:tab w:val="right" w:pos="9355"/>
      </w:tabs>
      <w:spacing w:after="0" w:line="240" w:lineRule="auto"/>
    </w:pPr>
    <w:rPr>
      <w:rFonts w:eastAsia="Times New Roman"/>
      <w:lang w:val="ru-RU" w:eastAsia="ru-RU"/>
    </w:rPr>
  </w:style>
  <w:style w:type="character" w:customStyle="1" w:styleId="af5">
    <w:name w:val="Нижний колонтитул Знак"/>
    <w:basedOn w:val="a0"/>
    <w:link w:val="15"/>
    <w:uiPriority w:val="99"/>
    <w:rsid w:val="00ED4EB2"/>
    <w:rPr>
      <w:rFonts w:eastAsia="Times New Roman"/>
      <w:lang w:eastAsia="ru-RU"/>
    </w:rPr>
  </w:style>
  <w:style w:type="paragraph" w:styleId="af6">
    <w:name w:val="Body Text Indent"/>
    <w:basedOn w:val="a"/>
    <w:link w:val="af7"/>
    <w:uiPriority w:val="99"/>
    <w:rsid w:val="00ED4EB2"/>
    <w:pPr>
      <w:spacing w:after="120" w:line="240" w:lineRule="auto"/>
      <w:ind w:left="283"/>
    </w:pPr>
    <w:rPr>
      <w:rFonts w:ascii="Times New Roman" w:eastAsia="Times New Roman" w:hAnsi="Times New Roman" w:cs="Times New Roman"/>
      <w:sz w:val="24"/>
      <w:szCs w:val="24"/>
      <w:lang w:eastAsia="uk-UA"/>
    </w:rPr>
  </w:style>
  <w:style w:type="character" w:customStyle="1" w:styleId="af7">
    <w:name w:val="Основний текст з відступом Знак"/>
    <w:basedOn w:val="a0"/>
    <w:link w:val="af6"/>
    <w:uiPriority w:val="99"/>
    <w:rsid w:val="00ED4EB2"/>
    <w:rPr>
      <w:rFonts w:ascii="Times New Roman" w:eastAsia="Times New Roman" w:hAnsi="Times New Roman" w:cs="Times New Roman"/>
      <w:sz w:val="24"/>
      <w:szCs w:val="24"/>
      <w:lang w:val="uk-UA" w:eastAsia="uk-UA"/>
    </w:rPr>
  </w:style>
  <w:style w:type="character" w:customStyle="1" w:styleId="fs18">
    <w:name w:val="fs_18"/>
    <w:basedOn w:val="a0"/>
    <w:rsid w:val="00ED4EB2"/>
  </w:style>
  <w:style w:type="character" w:customStyle="1" w:styleId="16">
    <w:name w:val="Слабое выделение1"/>
    <w:basedOn w:val="a0"/>
    <w:uiPriority w:val="19"/>
    <w:qFormat/>
    <w:rsid w:val="00ED4EB2"/>
    <w:rPr>
      <w:i/>
      <w:iCs/>
      <w:color w:val="808080"/>
    </w:rPr>
  </w:style>
  <w:style w:type="paragraph" w:customStyle="1" w:styleId="msolistparagraph0">
    <w:name w:val="msolistparagraph"/>
    <w:basedOn w:val="a"/>
    <w:uiPriority w:val="99"/>
    <w:rsid w:val="00ED4EB2"/>
    <w:pPr>
      <w:spacing w:after="200" w:line="276" w:lineRule="auto"/>
      <w:ind w:left="720"/>
    </w:pPr>
    <w:rPr>
      <w:rFonts w:ascii="Calibri" w:eastAsia="Calibri" w:hAnsi="Calibri" w:cs="Calibri"/>
      <w:lang w:val="ru-RU"/>
    </w:rPr>
  </w:style>
  <w:style w:type="paragraph" w:customStyle="1" w:styleId="21">
    <w:name w:val="Основной текст2"/>
    <w:basedOn w:val="a"/>
    <w:uiPriority w:val="99"/>
    <w:rsid w:val="00ED4EB2"/>
    <w:pPr>
      <w:shd w:val="clear" w:color="auto" w:fill="FFFFFF"/>
      <w:spacing w:after="540" w:line="240" w:lineRule="atLeast"/>
      <w:ind w:hanging="260"/>
      <w:jc w:val="both"/>
    </w:pPr>
    <w:rPr>
      <w:rFonts w:ascii="Times New Roman" w:eastAsia="Times New Roman" w:hAnsi="Times New Roman" w:cs="Times New Roman"/>
      <w:color w:val="000000"/>
      <w:sz w:val="17"/>
      <w:szCs w:val="17"/>
      <w:lang w:val="ru-RU" w:eastAsia="ru-RU"/>
    </w:rPr>
  </w:style>
  <w:style w:type="paragraph" w:customStyle="1" w:styleId="af8">
    <w:name w:val="Знак Знак Знак Знак"/>
    <w:basedOn w:val="a"/>
    <w:rsid w:val="00ED4EB2"/>
    <w:pPr>
      <w:spacing w:after="0" w:line="240" w:lineRule="auto"/>
    </w:pPr>
    <w:rPr>
      <w:rFonts w:ascii="Verdana" w:eastAsia="Times New Roman" w:hAnsi="Verdana" w:cs="Verdana"/>
      <w:sz w:val="20"/>
      <w:szCs w:val="20"/>
      <w:lang w:val="en-US"/>
    </w:rPr>
  </w:style>
  <w:style w:type="paragraph" w:styleId="af9">
    <w:name w:val="Title"/>
    <w:basedOn w:val="a"/>
    <w:link w:val="afa"/>
    <w:uiPriority w:val="99"/>
    <w:qFormat/>
    <w:rsid w:val="00ED4EB2"/>
    <w:pPr>
      <w:spacing w:after="0" w:line="240" w:lineRule="auto"/>
      <w:jc w:val="center"/>
    </w:pPr>
    <w:rPr>
      <w:rFonts w:ascii="Times New Roman" w:eastAsia="Times New Roman" w:hAnsi="Times New Roman" w:cs="Times New Roman"/>
      <w:b/>
      <w:sz w:val="24"/>
      <w:szCs w:val="20"/>
      <w:lang w:eastAsia="ru-RU"/>
    </w:rPr>
  </w:style>
  <w:style w:type="character" w:customStyle="1" w:styleId="afa">
    <w:name w:val="Назва Знак"/>
    <w:basedOn w:val="a0"/>
    <w:link w:val="af9"/>
    <w:uiPriority w:val="99"/>
    <w:rsid w:val="00ED4EB2"/>
    <w:rPr>
      <w:rFonts w:ascii="Times New Roman" w:eastAsia="Times New Roman" w:hAnsi="Times New Roman" w:cs="Times New Roman"/>
      <w:b/>
      <w:sz w:val="24"/>
      <w:szCs w:val="20"/>
      <w:lang w:val="uk-UA" w:eastAsia="ru-RU"/>
    </w:rPr>
  </w:style>
  <w:style w:type="paragraph" w:styleId="afb">
    <w:name w:val="Subtitle"/>
    <w:basedOn w:val="a"/>
    <w:link w:val="afc"/>
    <w:uiPriority w:val="99"/>
    <w:qFormat/>
    <w:rsid w:val="00ED4EB2"/>
    <w:pPr>
      <w:spacing w:after="0" w:line="240" w:lineRule="auto"/>
      <w:jc w:val="center"/>
    </w:pPr>
    <w:rPr>
      <w:rFonts w:ascii="Times New Roman" w:eastAsia="Times New Roman" w:hAnsi="Times New Roman" w:cs="Times New Roman"/>
      <w:b/>
      <w:bCs/>
      <w:i/>
      <w:iCs/>
      <w:sz w:val="32"/>
      <w:szCs w:val="32"/>
      <w:lang w:eastAsia="ru-RU"/>
    </w:rPr>
  </w:style>
  <w:style w:type="character" w:customStyle="1" w:styleId="afc">
    <w:name w:val="Підзаголовок Знак"/>
    <w:basedOn w:val="a0"/>
    <w:link w:val="afb"/>
    <w:uiPriority w:val="99"/>
    <w:rsid w:val="00ED4EB2"/>
    <w:rPr>
      <w:rFonts w:ascii="Times New Roman" w:eastAsia="Times New Roman" w:hAnsi="Times New Roman" w:cs="Times New Roman"/>
      <w:b/>
      <w:bCs/>
      <w:i/>
      <w:iCs/>
      <w:sz w:val="32"/>
      <w:szCs w:val="32"/>
      <w:lang w:val="uk-UA" w:eastAsia="ru-RU"/>
    </w:rPr>
  </w:style>
  <w:style w:type="paragraph" w:customStyle="1" w:styleId="afd">
    <w:name w:val="Заголовок таблицы"/>
    <w:basedOn w:val="a"/>
    <w:uiPriority w:val="99"/>
    <w:rsid w:val="00ED4EB2"/>
    <w:pPr>
      <w:widowControl w:val="0"/>
      <w:suppressLineNumbers/>
      <w:suppressAutoHyphens/>
      <w:spacing w:after="120" w:line="240" w:lineRule="auto"/>
      <w:jc w:val="center"/>
    </w:pPr>
    <w:rPr>
      <w:rFonts w:ascii="Thorndale" w:eastAsia="Calibri" w:hAnsi="Thorndale" w:cs="Thorndale"/>
      <w:b/>
      <w:bCs/>
      <w:i/>
      <w:iCs/>
      <w:color w:val="000000"/>
      <w:sz w:val="24"/>
      <w:szCs w:val="24"/>
      <w:lang w:eastAsia="ar-SA"/>
    </w:rPr>
  </w:style>
  <w:style w:type="paragraph" w:customStyle="1" w:styleId="afe">
    <w:name w:val="Стиль"/>
    <w:uiPriority w:val="99"/>
    <w:rsid w:val="00ED4E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4EB2"/>
  </w:style>
  <w:style w:type="paragraph" w:customStyle="1" w:styleId="Default">
    <w:name w:val="Default"/>
    <w:uiPriority w:val="99"/>
    <w:rsid w:val="00ED4EB2"/>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aff">
    <w:name w:val="Содержимое таблицы"/>
    <w:basedOn w:val="a5"/>
    <w:uiPriority w:val="99"/>
    <w:rsid w:val="00ED4EB2"/>
    <w:pPr>
      <w:widowControl w:val="0"/>
      <w:suppressLineNumbers/>
      <w:suppressAutoHyphens/>
      <w:spacing w:line="240" w:lineRule="auto"/>
    </w:pPr>
    <w:rPr>
      <w:rFonts w:ascii="Thorndale" w:eastAsia="Calibri" w:hAnsi="Thorndale" w:cs="Thorndale"/>
      <w:color w:val="000000"/>
      <w:sz w:val="24"/>
      <w:szCs w:val="24"/>
      <w:lang w:eastAsia="ar-SA"/>
    </w:rPr>
  </w:style>
  <w:style w:type="paragraph" w:styleId="32">
    <w:name w:val="Body Text 3"/>
    <w:basedOn w:val="a"/>
    <w:link w:val="33"/>
    <w:uiPriority w:val="99"/>
    <w:rsid w:val="00ED4EB2"/>
    <w:pPr>
      <w:widowControl w:val="0"/>
      <w:suppressAutoHyphens/>
      <w:spacing w:after="120" w:line="240" w:lineRule="auto"/>
    </w:pPr>
    <w:rPr>
      <w:rFonts w:ascii="Thorndale" w:eastAsia="Calibri" w:hAnsi="Thorndale" w:cs="Thorndale"/>
      <w:color w:val="000000"/>
      <w:sz w:val="16"/>
      <w:szCs w:val="16"/>
    </w:rPr>
  </w:style>
  <w:style w:type="character" w:customStyle="1" w:styleId="33">
    <w:name w:val="Основний текст 3 Знак"/>
    <w:basedOn w:val="a0"/>
    <w:link w:val="32"/>
    <w:uiPriority w:val="99"/>
    <w:rsid w:val="00ED4EB2"/>
    <w:rPr>
      <w:rFonts w:ascii="Thorndale" w:eastAsia="Calibri" w:hAnsi="Thorndale" w:cs="Thorndale"/>
      <w:color w:val="000000"/>
      <w:sz w:val="16"/>
      <w:szCs w:val="16"/>
      <w:lang w:val="uk-UA"/>
    </w:rPr>
  </w:style>
  <w:style w:type="paragraph" w:styleId="22">
    <w:name w:val="Body Text 2"/>
    <w:basedOn w:val="a"/>
    <w:link w:val="23"/>
    <w:uiPriority w:val="99"/>
    <w:rsid w:val="00ED4EB2"/>
    <w:pPr>
      <w:widowControl w:val="0"/>
      <w:suppressAutoHyphens/>
      <w:spacing w:after="120" w:line="480" w:lineRule="auto"/>
    </w:pPr>
    <w:rPr>
      <w:rFonts w:ascii="Thorndale" w:eastAsia="Calibri" w:hAnsi="Thorndale" w:cs="Thorndale"/>
      <w:color w:val="000000"/>
      <w:sz w:val="24"/>
      <w:szCs w:val="24"/>
    </w:rPr>
  </w:style>
  <w:style w:type="character" w:customStyle="1" w:styleId="23">
    <w:name w:val="Основний текст 2 Знак"/>
    <w:basedOn w:val="a0"/>
    <w:link w:val="22"/>
    <w:uiPriority w:val="99"/>
    <w:rsid w:val="00ED4EB2"/>
    <w:rPr>
      <w:rFonts w:ascii="Thorndale" w:eastAsia="Calibri" w:hAnsi="Thorndale" w:cs="Thorndale"/>
      <w:color w:val="000000"/>
      <w:sz w:val="24"/>
      <w:szCs w:val="24"/>
      <w:lang w:val="uk-UA"/>
    </w:rPr>
  </w:style>
  <w:style w:type="paragraph" w:customStyle="1" w:styleId="Style11">
    <w:name w:val="Style11"/>
    <w:basedOn w:val="a"/>
    <w:uiPriority w:val="99"/>
    <w:rsid w:val="00ED4EB2"/>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ru-RU" w:eastAsia="ru-RU"/>
    </w:rPr>
  </w:style>
  <w:style w:type="character" w:customStyle="1" w:styleId="FontStyle18">
    <w:name w:val="Font Style18"/>
    <w:basedOn w:val="a0"/>
    <w:uiPriority w:val="99"/>
    <w:rsid w:val="00ED4EB2"/>
    <w:rPr>
      <w:rFonts w:ascii="Franklin Gothic Medium" w:hAnsi="Franklin Gothic Medium" w:cs="Franklin Gothic Medium"/>
      <w:b/>
      <w:bCs/>
      <w:i/>
      <w:iCs/>
      <w:sz w:val="20"/>
      <w:szCs w:val="20"/>
    </w:rPr>
  </w:style>
  <w:style w:type="character" w:styleId="aff0">
    <w:name w:val="page number"/>
    <w:basedOn w:val="a0"/>
    <w:uiPriority w:val="99"/>
    <w:rsid w:val="00ED4EB2"/>
  </w:style>
  <w:style w:type="character" w:customStyle="1" w:styleId="WW-">
    <w:name w:val="WW-Основной шрифт абзаца"/>
    <w:uiPriority w:val="99"/>
    <w:rsid w:val="00ED4EB2"/>
  </w:style>
  <w:style w:type="paragraph" w:customStyle="1" w:styleId="WW-1">
    <w:name w:val="WW-Содержимое таблицы1"/>
    <w:basedOn w:val="a5"/>
    <w:uiPriority w:val="99"/>
    <w:rsid w:val="00ED4EB2"/>
    <w:pPr>
      <w:widowControl w:val="0"/>
      <w:suppressLineNumbers/>
      <w:suppressAutoHyphens/>
      <w:spacing w:line="240" w:lineRule="auto"/>
    </w:pPr>
    <w:rPr>
      <w:rFonts w:ascii="Thorndale" w:eastAsia="Calibri" w:hAnsi="Thorndale" w:cs="Thorndale"/>
      <w:color w:val="000000"/>
      <w:sz w:val="24"/>
      <w:szCs w:val="24"/>
      <w:lang w:eastAsia="ar-SA"/>
    </w:rPr>
  </w:style>
  <w:style w:type="paragraph" w:customStyle="1" w:styleId="WW-10">
    <w:name w:val="WW-Заголовок таблицы1"/>
    <w:basedOn w:val="WW-1"/>
    <w:uiPriority w:val="99"/>
    <w:rsid w:val="00ED4EB2"/>
    <w:pPr>
      <w:jc w:val="center"/>
    </w:pPr>
    <w:rPr>
      <w:b/>
      <w:bCs/>
      <w:i/>
      <w:iCs/>
    </w:rPr>
  </w:style>
  <w:style w:type="paragraph" w:styleId="24">
    <w:name w:val="Body Text Indent 2"/>
    <w:basedOn w:val="a"/>
    <w:link w:val="25"/>
    <w:uiPriority w:val="99"/>
    <w:rsid w:val="00ED4EB2"/>
    <w:pPr>
      <w:widowControl w:val="0"/>
      <w:suppressAutoHyphens/>
      <w:spacing w:after="120" w:line="480" w:lineRule="auto"/>
      <w:ind w:left="283"/>
    </w:pPr>
    <w:rPr>
      <w:rFonts w:ascii="Thorndale" w:eastAsia="Calibri" w:hAnsi="Thorndale" w:cs="Thorndale"/>
      <w:color w:val="000000"/>
      <w:sz w:val="24"/>
      <w:szCs w:val="24"/>
    </w:rPr>
  </w:style>
  <w:style w:type="character" w:customStyle="1" w:styleId="25">
    <w:name w:val="Основний текст з відступом 2 Знак"/>
    <w:basedOn w:val="a0"/>
    <w:link w:val="24"/>
    <w:uiPriority w:val="99"/>
    <w:rsid w:val="00ED4EB2"/>
    <w:rPr>
      <w:rFonts w:ascii="Thorndale" w:eastAsia="Calibri" w:hAnsi="Thorndale" w:cs="Thorndale"/>
      <w:color w:val="000000"/>
      <w:sz w:val="24"/>
      <w:szCs w:val="24"/>
      <w:lang w:val="uk-UA"/>
    </w:rPr>
  </w:style>
  <w:style w:type="character" w:customStyle="1" w:styleId="aff1">
    <w:name w:val="Основной текст_"/>
    <w:basedOn w:val="a0"/>
    <w:link w:val="17"/>
    <w:locked/>
    <w:rsid w:val="00ED4EB2"/>
    <w:rPr>
      <w:rFonts w:ascii="Times New Roman" w:hAnsi="Times New Roman" w:cs="Times New Roman"/>
      <w:sz w:val="17"/>
      <w:szCs w:val="17"/>
      <w:shd w:val="clear" w:color="auto" w:fill="FFFFFF"/>
    </w:rPr>
  </w:style>
  <w:style w:type="paragraph" w:customStyle="1" w:styleId="17">
    <w:name w:val="Основной текст1"/>
    <w:basedOn w:val="a"/>
    <w:link w:val="aff1"/>
    <w:rsid w:val="00ED4EB2"/>
    <w:pPr>
      <w:shd w:val="clear" w:color="auto" w:fill="FFFFFF"/>
      <w:spacing w:after="0" w:line="240" w:lineRule="atLeast"/>
      <w:ind w:hanging="200"/>
    </w:pPr>
    <w:rPr>
      <w:rFonts w:ascii="Times New Roman" w:hAnsi="Times New Roman" w:cs="Times New Roman"/>
      <w:sz w:val="17"/>
      <w:szCs w:val="17"/>
      <w:lang w:val="ru-RU"/>
    </w:rPr>
  </w:style>
  <w:style w:type="character" w:customStyle="1" w:styleId="aff2">
    <w:name w:val="Подпись к таблице_"/>
    <w:basedOn w:val="a0"/>
    <w:link w:val="aff3"/>
    <w:uiPriority w:val="99"/>
    <w:locked/>
    <w:rsid w:val="00ED4EB2"/>
    <w:rPr>
      <w:rFonts w:ascii="Times New Roman" w:hAnsi="Times New Roman" w:cs="Times New Roman"/>
      <w:sz w:val="18"/>
      <w:szCs w:val="18"/>
      <w:shd w:val="clear" w:color="auto" w:fill="FFFFFF"/>
    </w:rPr>
  </w:style>
  <w:style w:type="paragraph" w:customStyle="1" w:styleId="aff3">
    <w:name w:val="Подпись к таблице"/>
    <w:basedOn w:val="a"/>
    <w:link w:val="aff2"/>
    <w:uiPriority w:val="99"/>
    <w:rsid w:val="00ED4EB2"/>
    <w:pPr>
      <w:shd w:val="clear" w:color="auto" w:fill="FFFFFF"/>
      <w:spacing w:after="0" w:line="240" w:lineRule="atLeast"/>
    </w:pPr>
    <w:rPr>
      <w:rFonts w:ascii="Times New Roman" w:hAnsi="Times New Roman" w:cs="Times New Roman"/>
      <w:sz w:val="18"/>
      <w:szCs w:val="18"/>
      <w:lang w:val="ru-RU"/>
    </w:rPr>
  </w:style>
  <w:style w:type="character" w:customStyle="1" w:styleId="aff4">
    <w:name w:val="Основной текст + Курсив"/>
    <w:basedOn w:val="aff1"/>
    <w:uiPriority w:val="99"/>
    <w:rsid w:val="00ED4EB2"/>
    <w:rPr>
      <w:rFonts w:ascii="Times New Roman" w:hAnsi="Times New Roman" w:cs="Times New Roman"/>
      <w:i/>
      <w:iCs/>
      <w:sz w:val="17"/>
      <w:szCs w:val="17"/>
      <w:shd w:val="clear" w:color="auto" w:fill="FFFFFF"/>
    </w:rPr>
  </w:style>
  <w:style w:type="character" w:customStyle="1" w:styleId="apple-style-span">
    <w:name w:val="apple-style-span"/>
    <w:basedOn w:val="a0"/>
    <w:uiPriority w:val="99"/>
    <w:rsid w:val="00ED4EB2"/>
  </w:style>
  <w:style w:type="character" w:customStyle="1" w:styleId="FontStyle47">
    <w:name w:val="Font Style47"/>
    <w:basedOn w:val="a0"/>
    <w:uiPriority w:val="99"/>
    <w:rsid w:val="00ED4EB2"/>
    <w:rPr>
      <w:rFonts w:ascii="Times New Roman" w:hAnsi="Times New Roman" w:cs="Times New Roman"/>
      <w:sz w:val="20"/>
      <w:szCs w:val="20"/>
    </w:rPr>
  </w:style>
  <w:style w:type="character" w:styleId="aff5">
    <w:name w:val="Strong"/>
    <w:basedOn w:val="a0"/>
    <w:uiPriority w:val="22"/>
    <w:qFormat/>
    <w:rsid w:val="00ED4EB2"/>
    <w:rPr>
      <w:b/>
      <w:bCs/>
    </w:rPr>
  </w:style>
  <w:style w:type="character" w:customStyle="1" w:styleId="z-">
    <w:name w:val="z-Початок форми Знак"/>
    <w:basedOn w:val="a0"/>
    <w:link w:val="z-0"/>
    <w:uiPriority w:val="99"/>
    <w:semiHidden/>
    <w:locked/>
    <w:rsid w:val="00ED4EB2"/>
    <w:rPr>
      <w:rFonts w:ascii="Arial" w:hAnsi="Arial" w:cs="Arial"/>
      <w:vanish/>
      <w:sz w:val="16"/>
      <w:szCs w:val="16"/>
    </w:rPr>
  </w:style>
  <w:style w:type="paragraph" w:customStyle="1" w:styleId="z-1">
    <w:name w:val="z-Начало формы1"/>
    <w:basedOn w:val="a"/>
    <w:next w:val="a"/>
    <w:hidden/>
    <w:uiPriority w:val="99"/>
    <w:semiHidden/>
    <w:rsid w:val="00ED4EB2"/>
    <w:pPr>
      <w:pBdr>
        <w:bottom w:val="single" w:sz="6" w:space="1" w:color="auto"/>
      </w:pBdr>
      <w:spacing w:after="0" w:line="240" w:lineRule="auto"/>
      <w:jc w:val="center"/>
    </w:pPr>
    <w:rPr>
      <w:rFonts w:ascii="Arial" w:eastAsia="Calibri" w:hAnsi="Arial" w:cs="Arial"/>
      <w:vanish/>
      <w:sz w:val="16"/>
      <w:szCs w:val="16"/>
      <w:lang w:val="ru-RU"/>
    </w:rPr>
  </w:style>
  <w:style w:type="character" w:customStyle="1" w:styleId="z-10">
    <w:name w:val="z-Начало формы Знак1"/>
    <w:basedOn w:val="a0"/>
    <w:uiPriority w:val="99"/>
    <w:semiHidden/>
    <w:rsid w:val="00ED4EB2"/>
    <w:rPr>
      <w:rFonts w:ascii="Arial" w:eastAsia="Times New Roman" w:hAnsi="Arial" w:cs="Arial"/>
      <w:vanish/>
      <w:sz w:val="16"/>
      <w:szCs w:val="16"/>
      <w:lang w:val="uk-UA" w:eastAsia="uk-UA"/>
    </w:rPr>
  </w:style>
  <w:style w:type="character" w:customStyle="1" w:styleId="18">
    <w:name w:val="Заголовок №1_"/>
    <w:basedOn w:val="a0"/>
    <w:link w:val="19"/>
    <w:uiPriority w:val="99"/>
    <w:locked/>
    <w:rsid w:val="00ED4EB2"/>
    <w:rPr>
      <w:rFonts w:ascii="Franklin Gothic Medium" w:eastAsia="Times New Roman" w:hAnsi="Franklin Gothic Medium" w:cs="Franklin Gothic Medium"/>
      <w:sz w:val="30"/>
      <w:szCs w:val="30"/>
      <w:shd w:val="clear" w:color="auto" w:fill="FFFFFF"/>
    </w:rPr>
  </w:style>
  <w:style w:type="paragraph" w:customStyle="1" w:styleId="19">
    <w:name w:val="Заголовок №1"/>
    <w:basedOn w:val="a"/>
    <w:link w:val="18"/>
    <w:uiPriority w:val="99"/>
    <w:rsid w:val="00ED4EB2"/>
    <w:pPr>
      <w:shd w:val="clear" w:color="auto" w:fill="FFFFFF"/>
      <w:spacing w:before="180" w:after="60" w:line="350" w:lineRule="exact"/>
      <w:ind w:firstLine="780"/>
      <w:outlineLvl w:val="0"/>
    </w:pPr>
    <w:rPr>
      <w:rFonts w:ascii="Franklin Gothic Medium" w:eastAsia="Times New Roman" w:hAnsi="Franklin Gothic Medium" w:cs="Franklin Gothic Medium"/>
      <w:sz w:val="30"/>
      <w:szCs w:val="30"/>
      <w:lang w:val="ru-RU"/>
    </w:rPr>
  </w:style>
  <w:style w:type="character" w:customStyle="1" w:styleId="34">
    <w:name w:val="Основной текст (3)_"/>
    <w:basedOn w:val="a0"/>
    <w:link w:val="35"/>
    <w:locked/>
    <w:rsid w:val="00ED4EB2"/>
    <w:rPr>
      <w:rFonts w:ascii="Times New Roman" w:hAnsi="Times New Roman" w:cs="Times New Roman"/>
      <w:shd w:val="clear" w:color="auto" w:fill="FFFFFF"/>
    </w:rPr>
  </w:style>
  <w:style w:type="paragraph" w:customStyle="1" w:styleId="35">
    <w:name w:val="Основной текст (3)"/>
    <w:basedOn w:val="a"/>
    <w:link w:val="34"/>
    <w:rsid w:val="00ED4EB2"/>
    <w:pPr>
      <w:shd w:val="clear" w:color="auto" w:fill="FFFFFF"/>
      <w:spacing w:before="60" w:after="0" w:line="235" w:lineRule="exact"/>
      <w:ind w:firstLine="300"/>
      <w:jc w:val="both"/>
    </w:pPr>
    <w:rPr>
      <w:rFonts w:ascii="Times New Roman" w:hAnsi="Times New Roman" w:cs="Times New Roman"/>
      <w:lang w:val="ru-RU"/>
    </w:rPr>
  </w:style>
  <w:style w:type="character" w:customStyle="1" w:styleId="43">
    <w:name w:val="Основной текст (4)_"/>
    <w:basedOn w:val="a0"/>
    <w:link w:val="44"/>
    <w:uiPriority w:val="99"/>
    <w:locked/>
    <w:rsid w:val="00ED4EB2"/>
    <w:rPr>
      <w:rFonts w:ascii="Times New Roman" w:hAnsi="Times New Roman" w:cs="Times New Roman"/>
      <w:sz w:val="20"/>
      <w:szCs w:val="20"/>
      <w:shd w:val="clear" w:color="auto" w:fill="FFFFFF"/>
    </w:rPr>
  </w:style>
  <w:style w:type="paragraph" w:customStyle="1" w:styleId="44">
    <w:name w:val="Основной текст (4)"/>
    <w:basedOn w:val="a"/>
    <w:link w:val="43"/>
    <w:uiPriority w:val="99"/>
    <w:rsid w:val="00ED4EB2"/>
    <w:pPr>
      <w:shd w:val="clear" w:color="auto" w:fill="FFFFFF"/>
      <w:spacing w:before="180" w:after="0" w:line="240" w:lineRule="exact"/>
      <w:jc w:val="center"/>
    </w:pPr>
    <w:rPr>
      <w:rFonts w:ascii="Times New Roman" w:hAnsi="Times New Roman" w:cs="Times New Roman"/>
      <w:sz w:val="20"/>
      <w:szCs w:val="20"/>
      <w:lang w:val="ru-RU"/>
    </w:rPr>
  </w:style>
  <w:style w:type="character" w:customStyle="1" w:styleId="aff6">
    <w:name w:val="Оглавление_"/>
    <w:basedOn w:val="a0"/>
    <w:link w:val="aff7"/>
    <w:uiPriority w:val="99"/>
    <w:locked/>
    <w:rsid w:val="00ED4EB2"/>
    <w:rPr>
      <w:rFonts w:ascii="Book Antiqua" w:eastAsia="Times New Roman" w:hAnsi="Book Antiqua" w:cs="Book Antiqua"/>
      <w:sz w:val="29"/>
      <w:szCs w:val="29"/>
      <w:shd w:val="clear" w:color="auto" w:fill="FFFFFF"/>
    </w:rPr>
  </w:style>
  <w:style w:type="paragraph" w:customStyle="1" w:styleId="aff7">
    <w:name w:val="Оглавление"/>
    <w:basedOn w:val="a"/>
    <w:link w:val="aff6"/>
    <w:uiPriority w:val="99"/>
    <w:rsid w:val="00ED4EB2"/>
    <w:pPr>
      <w:shd w:val="clear" w:color="auto" w:fill="FFFFFF"/>
      <w:spacing w:before="420" w:after="300" w:line="365" w:lineRule="exact"/>
    </w:pPr>
    <w:rPr>
      <w:rFonts w:ascii="Book Antiqua" w:eastAsia="Times New Roman" w:hAnsi="Book Antiqua" w:cs="Book Antiqua"/>
      <w:sz w:val="29"/>
      <w:szCs w:val="29"/>
      <w:lang w:val="ru-RU"/>
    </w:rPr>
  </w:style>
  <w:style w:type="character" w:customStyle="1" w:styleId="1pt">
    <w:name w:val="Основной текст + Интервал 1 pt"/>
    <w:basedOn w:val="aff1"/>
    <w:uiPriority w:val="99"/>
    <w:rsid w:val="00ED4EB2"/>
    <w:rPr>
      <w:rFonts w:ascii="Book Antiqua" w:eastAsia="Times New Roman" w:hAnsi="Book Antiqua" w:cs="Book Antiqua"/>
      <w:spacing w:val="20"/>
      <w:sz w:val="29"/>
      <w:szCs w:val="29"/>
      <w:u w:val="none"/>
      <w:effect w:val="none"/>
      <w:shd w:val="clear" w:color="auto" w:fill="FFFFFF"/>
    </w:rPr>
  </w:style>
  <w:style w:type="table" w:customStyle="1" w:styleId="1-41">
    <w:name w:val="Средняя заливка 1 - Акцент 41"/>
    <w:basedOn w:val="a1"/>
    <w:next w:val="140"/>
    <w:uiPriority w:val="63"/>
    <w:rsid w:val="00ED4EB2"/>
    <w:pPr>
      <w:spacing w:after="0" w:line="240" w:lineRule="auto"/>
    </w:pPr>
    <w:rPr>
      <w:rFonts w:eastAsia="Times New Roman"/>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character" w:customStyle="1" w:styleId="submenu-table">
    <w:name w:val="submenu-table"/>
    <w:basedOn w:val="a0"/>
    <w:rsid w:val="00ED4EB2"/>
  </w:style>
  <w:style w:type="character" w:customStyle="1" w:styleId="longtext">
    <w:name w:val="long_text"/>
    <w:basedOn w:val="a0"/>
    <w:rsid w:val="00ED4EB2"/>
  </w:style>
  <w:style w:type="paragraph" w:customStyle="1" w:styleId="post-byline">
    <w:name w:val="post-byline"/>
    <w:basedOn w:val="a"/>
    <w:rsid w:val="00ED4E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a">
    <w:name w:val="Абзац списка1"/>
    <w:basedOn w:val="a"/>
    <w:rsid w:val="00ED4EB2"/>
    <w:pPr>
      <w:spacing w:after="0" w:line="240" w:lineRule="auto"/>
      <w:ind w:left="720"/>
    </w:pPr>
    <w:rPr>
      <w:rFonts w:ascii="Times New Roman" w:eastAsia="Calibri" w:hAnsi="Times New Roman" w:cs="Times New Roman"/>
      <w:sz w:val="24"/>
      <w:szCs w:val="24"/>
      <w:lang w:eastAsia="ru-RU"/>
    </w:rPr>
  </w:style>
  <w:style w:type="character" w:customStyle="1" w:styleId="110">
    <w:name w:val="Заголовок 1 Знак1"/>
    <w:basedOn w:val="a0"/>
    <w:uiPriority w:val="9"/>
    <w:rsid w:val="00ED4EB2"/>
    <w:rPr>
      <w:rFonts w:asciiTheme="majorHAnsi" w:eastAsiaTheme="majorEastAsia" w:hAnsiTheme="majorHAnsi" w:cstheme="majorBidi"/>
      <w:b/>
      <w:bCs/>
      <w:color w:val="2E74B5" w:themeColor="accent1" w:themeShade="BF"/>
      <w:sz w:val="28"/>
      <w:szCs w:val="28"/>
      <w:lang w:val="uk-UA" w:eastAsia="uk-UA"/>
    </w:rPr>
  </w:style>
  <w:style w:type="character" w:customStyle="1" w:styleId="310">
    <w:name w:val="Заголовок 3 Знак1"/>
    <w:basedOn w:val="a0"/>
    <w:uiPriority w:val="9"/>
    <w:semiHidden/>
    <w:rsid w:val="00ED4EB2"/>
    <w:rPr>
      <w:rFonts w:asciiTheme="majorHAnsi" w:eastAsiaTheme="majorEastAsia" w:hAnsiTheme="majorHAnsi" w:cstheme="majorBidi"/>
      <w:b/>
      <w:bCs/>
      <w:color w:val="5B9BD5" w:themeColor="accent1"/>
      <w:lang w:val="uk-UA" w:eastAsia="uk-UA"/>
    </w:rPr>
  </w:style>
  <w:style w:type="character" w:customStyle="1" w:styleId="410">
    <w:name w:val="Заголовок 4 Знак1"/>
    <w:basedOn w:val="a0"/>
    <w:uiPriority w:val="9"/>
    <w:semiHidden/>
    <w:rsid w:val="00ED4EB2"/>
    <w:rPr>
      <w:rFonts w:asciiTheme="majorHAnsi" w:eastAsiaTheme="majorEastAsia" w:hAnsiTheme="majorHAnsi" w:cstheme="majorBidi"/>
      <w:b/>
      <w:bCs/>
      <w:i/>
      <w:iCs/>
      <w:color w:val="5B9BD5" w:themeColor="accent1"/>
      <w:lang w:val="uk-UA" w:eastAsia="uk-UA"/>
    </w:rPr>
  </w:style>
  <w:style w:type="character" w:customStyle="1" w:styleId="510">
    <w:name w:val="Заголовок 5 Знак1"/>
    <w:basedOn w:val="a0"/>
    <w:uiPriority w:val="9"/>
    <w:semiHidden/>
    <w:rsid w:val="00ED4EB2"/>
    <w:rPr>
      <w:rFonts w:asciiTheme="majorHAnsi" w:eastAsiaTheme="majorEastAsia" w:hAnsiTheme="majorHAnsi" w:cstheme="majorBidi"/>
      <w:color w:val="1F4D78" w:themeColor="accent1" w:themeShade="7F"/>
      <w:lang w:val="uk-UA" w:eastAsia="uk-UA"/>
    </w:rPr>
  </w:style>
  <w:style w:type="character" w:customStyle="1" w:styleId="810">
    <w:name w:val="Заголовок 8 Знак1"/>
    <w:basedOn w:val="a0"/>
    <w:uiPriority w:val="9"/>
    <w:semiHidden/>
    <w:rsid w:val="00ED4EB2"/>
    <w:rPr>
      <w:rFonts w:asciiTheme="majorHAnsi" w:eastAsiaTheme="majorEastAsia" w:hAnsiTheme="majorHAnsi" w:cstheme="majorBidi"/>
      <w:color w:val="404040" w:themeColor="text1" w:themeTint="BF"/>
      <w:sz w:val="20"/>
      <w:szCs w:val="20"/>
      <w:lang w:val="uk-UA" w:eastAsia="uk-UA"/>
    </w:rPr>
  </w:style>
  <w:style w:type="table" w:styleId="52">
    <w:name w:val="Light Grid Accent 5"/>
    <w:basedOn w:val="a1"/>
    <w:uiPriority w:val="62"/>
    <w:rsid w:val="00ED4EB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42">
    <w:name w:val="Light Grid Accent 4"/>
    <w:basedOn w:val="a1"/>
    <w:uiPriority w:val="62"/>
    <w:rsid w:val="00ED4EB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aff8">
    <w:name w:val="Subtle Emphasis"/>
    <w:basedOn w:val="a0"/>
    <w:uiPriority w:val="19"/>
    <w:qFormat/>
    <w:rsid w:val="00ED4EB2"/>
    <w:rPr>
      <w:i/>
      <w:iCs/>
      <w:color w:val="808080" w:themeColor="text1" w:themeTint="7F"/>
    </w:rPr>
  </w:style>
  <w:style w:type="paragraph" w:styleId="z-0">
    <w:name w:val="HTML Top of Form"/>
    <w:basedOn w:val="a"/>
    <w:next w:val="a"/>
    <w:link w:val="z-"/>
    <w:hidden/>
    <w:uiPriority w:val="99"/>
    <w:semiHidden/>
    <w:unhideWhenUsed/>
    <w:rsid w:val="00ED4EB2"/>
    <w:pPr>
      <w:pBdr>
        <w:bottom w:val="single" w:sz="6" w:space="1" w:color="auto"/>
      </w:pBdr>
      <w:spacing w:after="0" w:line="276" w:lineRule="auto"/>
      <w:jc w:val="center"/>
    </w:pPr>
    <w:rPr>
      <w:rFonts w:ascii="Arial" w:hAnsi="Arial" w:cs="Arial"/>
      <w:vanish/>
      <w:sz w:val="16"/>
      <w:szCs w:val="16"/>
      <w:lang w:val="ru-RU"/>
    </w:rPr>
  </w:style>
  <w:style w:type="character" w:customStyle="1" w:styleId="z-11">
    <w:name w:val="z-Початок форми Знак1"/>
    <w:basedOn w:val="a0"/>
    <w:uiPriority w:val="99"/>
    <w:semiHidden/>
    <w:rsid w:val="00ED4EB2"/>
    <w:rPr>
      <w:rFonts w:ascii="Arial" w:hAnsi="Arial" w:cs="Arial"/>
      <w:vanish/>
      <w:sz w:val="16"/>
      <w:szCs w:val="16"/>
      <w:lang w:val="uk-UA"/>
    </w:rPr>
  </w:style>
  <w:style w:type="character" w:customStyle="1" w:styleId="z-2">
    <w:name w:val="z-Начало формы Знак2"/>
    <w:basedOn w:val="a0"/>
    <w:uiPriority w:val="99"/>
    <w:semiHidden/>
    <w:rsid w:val="00ED4EB2"/>
    <w:rPr>
      <w:rFonts w:ascii="Arial" w:eastAsia="Times New Roman" w:hAnsi="Arial" w:cs="Arial"/>
      <w:vanish/>
      <w:sz w:val="16"/>
      <w:szCs w:val="16"/>
      <w:lang w:val="uk-UA" w:eastAsia="uk-UA"/>
    </w:rPr>
  </w:style>
  <w:style w:type="table" w:styleId="140">
    <w:name w:val="Medium Shading 1 Accent 4"/>
    <w:basedOn w:val="a1"/>
    <w:uiPriority w:val="63"/>
    <w:rsid w:val="00ED4EB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numbering" w:customStyle="1" w:styleId="26">
    <w:name w:val="Нет списка2"/>
    <w:next w:val="a2"/>
    <w:uiPriority w:val="99"/>
    <w:semiHidden/>
    <w:unhideWhenUsed/>
    <w:rsid w:val="00ED4EB2"/>
  </w:style>
  <w:style w:type="table" w:customStyle="1" w:styleId="-52">
    <w:name w:val="Светлая сетка - Акцент 52"/>
    <w:basedOn w:val="a1"/>
    <w:next w:val="52"/>
    <w:uiPriority w:val="62"/>
    <w:rsid w:val="00ED4EB2"/>
    <w:pPr>
      <w:spacing w:after="0" w:line="240" w:lineRule="auto"/>
    </w:pPr>
    <w:rPr>
      <w:rFonts w:eastAsia="Times New Roman"/>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42">
    <w:name w:val="Средняя заливка 1 - Акцент 42"/>
    <w:basedOn w:val="a1"/>
    <w:next w:val="140"/>
    <w:uiPriority w:val="63"/>
    <w:rsid w:val="00ED4EB2"/>
    <w:pPr>
      <w:spacing w:after="0" w:line="240" w:lineRule="auto"/>
    </w:pPr>
    <w:rPr>
      <w:rFonts w:eastAsia="Times New Roman"/>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numbering" w:customStyle="1" w:styleId="111">
    <w:name w:val="Нет списка11"/>
    <w:next w:val="a2"/>
    <w:uiPriority w:val="99"/>
    <w:semiHidden/>
    <w:unhideWhenUsed/>
    <w:rsid w:val="00ED4EB2"/>
  </w:style>
  <w:style w:type="numbering" w:customStyle="1" w:styleId="1110">
    <w:name w:val="Нет списка111"/>
    <w:next w:val="a2"/>
    <w:uiPriority w:val="99"/>
    <w:semiHidden/>
    <w:unhideWhenUsed/>
    <w:rsid w:val="00ED4EB2"/>
  </w:style>
  <w:style w:type="table" w:customStyle="1" w:styleId="-521">
    <w:name w:val="Светлая сетка - Акцент 521"/>
    <w:basedOn w:val="a1"/>
    <w:next w:val="52"/>
    <w:uiPriority w:val="62"/>
    <w:rsid w:val="00ED4EB2"/>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421">
    <w:name w:val="Средняя заливка 1 - Акцент 421"/>
    <w:basedOn w:val="a1"/>
    <w:next w:val="140"/>
    <w:uiPriority w:val="63"/>
    <w:rsid w:val="00ED4EB2"/>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numbering" w:customStyle="1" w:styleId="36">
    <w:name w:val="Нет списка3"/>
    <w:next w:val="a2"/>
    <w:uiPriority w:val="99"/>
    <w:semiHidden/>
    <w:unhideWhenUsed/>
    <w:rsid w:val="00ED4EB2"/>
  </w:style>
  <w:style w:type="table" w:customStyle="1" w:styleId="-53">
    <w:name w:val="Светлая сетка - Акцент 53"/>
    <w:basedOn w:val="a1"/>
    <w:next w:val="52"/>
    <w:uiPriority w:val="62"/>
    <w:rsid w:val="00ED4EB2"/>
    <w:pPr>
      <w:spacing w:after="0" w:line="240" w:lineRule="auto"/>
    </w:pPr>
    <w:rPr>
      <w:rFonts w:eastAsia="Times New Roman"/>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43">
    <w:name w:val="Средняя заливка 1 - Акцент 43"/>
    <w:basedOn w:val="a1"/>
    <w:next w:val="140"/>
    <w:uiPriority w:val="63"/>
    <w:rsid w:val="00ED4EB2"/>
    <w:pPr>
      <w:spacing w:after="0" w:line="240" w:lineRule="auto"/>
    </w:pPr>
    <w:rPr>
      <w:rFonts w:eastAsia="Times New Roman"/>
      <w:lang w:eastAsia="ru-R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numbering" w:customStyle="1" w:styleId="120">
    <w:name w:val="Нет списка12"/>
    <w:next w:val="a2"/>
    <w:uiPriority w:val="99"/>
    <w:semiHidden/>
    <w:unhideWhenUsed/>
    <w:rsid w:val="00ED4EB2"/>
  </w:style>
  <w:style w:type="numbering" w:customStyle="1" w:styleId="112">
    <w:name w:val="Нет списка112"/>
    <w:next w:val="a2"/>
    <w:uiPriority w:val="99"/>
    <w:semiHidden/>
    <w:unhideWhenUsed/>
    <w:rsid w:val="00ED4EB2"/>
  </w:style>
  <w:style w:type="table" w:customStyle="1" w:styleId="-511">
    <w:name w:val="Светлая сетка - Акцент 511"/>
    <w:basedOn w:val="a1"/>
    <w:next w:val="52"/>
    <w:uiPriority w:val="62"/>
    <w:rsid w:val="00ED4EB2"/>
    <w:pPr>
      <w:spacing w:after="0" w:line="240" w:lineRule="auto"/>
    </w:pPr>
    <w:rPr>
      <w:rFonts w:eastAsia="Times New Roman"/>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Ebrima" w:eastAsia="Times New Roman" w:hAnsi="Ebrim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Ebrima" w:eastAsia="Times New Roman" w:hAnsi="Ebrim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411">
    <w:name w:val="Светлая сетка - Акцент 411"/>
    <w:basedOn w:val="a1"/>
    <w:next w:val="42"/>
    <w:uiPriority w:val="62"/>
    <w:rsid w:val="00ED4EB2"/>
    <w:pPr>
      <w:spacing w:after="0" w:line="240" w:lineRule="auto"/>
    </w:pPr>
    <w:rPr>
      <w:lang w:val="uk-UA"/>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Ebrima" w:eastAsia="Times New Roman" w:hAnsi="Ebri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Ebrima" w:eastAsia="Times New Roman" w:hAnsi="Ebri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22">
    <w:name w:val="Светлая сетка - Акцент 522"/>
    <w:basedOn w:val="a1"/>
    <w:next w:val="52"/>
    <w:uiPriority w:val="62"/>
    <w:rsid w:val="00ED4EB2"/>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Ebrima" w:eastAsia="Times New Roman" w:hAnsi="Ebrim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Ebrima" w:eastAsia="Times New Roman" w:hAnsi="Ebrim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1-422">
    <w:name w:val="Средняя заливка 1 - Акцент 422"/>
    <w:basedOn w:val="a1"/>
    <w:next w:val="140"/>
    <w:uiPriority w:val="63"/>
    <w:rsid w:val="00ED4EB2"/>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character" w:customStyle="1" w:styleId="1b">
    <w:name w:val="Верхний колонтитул Знак1"/>
    <w:basedOn w:val="a0"/>
    <w:locked/>
    <w:rsid w:val="00ED4EB2"/>
    <w:rPr>
      <w:rFonts w:ascii="PMingLiU" w:eastAsia="PMingLiU" w:hAnsi="Times New Roman" w:cs="Times New Roman"/>
      <w:sz w:val="24"/>
      <w:szCs w:val="24"/>
      <w:lang w:val="uk-UA" w:eastAsia="ar-SA"/>
    </w:rPr>
  </w:style>
  <w:style w:type="table" w:customStyle="1" w:styleId="27">
    <w:name w:val="Сетка таблицы2"/>
    <w:basedOn w:val="a1"/>
    <w:next w:val="af2"/>
    <w:uiPriority w:val="59"/>
    <w:rsid w:val="00ED4E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next w:val="af2"/>
    <w:uiPriority w:val="59"/>
    <w:rsid w:val="00ED4E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f2"/>
    <w:uiPriority w:val="59"/>
    <w:rsid w:val="00ED4E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ED4E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8">
    <w:name w:val="color_18"/>
    <w:basedOn w:val="a0"/>
    <w:rsid w:val="00ED4EB2"/>
  </w:style>
  <w:style w:type="table" w:customStyle="1" w:styleId="61">
    <w:name w:val="Сетка таблицы6"/>
    <w:basedOn w:val="a1"/>
    <w:next w:val="af2"/>
    <w:uiPriority w:val="59"/>
    <w:rsid w:val="00ED4E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2"/>
    <w:rsid w:val="00ED4EB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a"/>
    <w:rsid w:val="00ED4E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5">
    <w:name w:val="color_15"/>
    <w:basedOn w:val="a0"/>
    <w:rsid w:val="00ED4EB2"/>
  </w:style>
  <w:style w:type="character" w:customStyle="1" w:styleId="m3i7z2">
    <w:name w:val="m3i7z2"/>
    <w:basedOn w:val="a0"/>
    <w:rsid w:val="00ED4EB2"/>
  </w:style>
  <w:style w:type="paragraph" w:customStyle="1" w:styleId="121">
    <w:name w:val="Заголовок 12"/>
    <w:basedOn w:val="a"/>
    <w:uiPriority w:val="1"/>
    <w:qFormat/>
    <w:rsid w:val="00ED4EB2"/>
    <w:pPr>
      <w:widowControl w:val="0"/>
      <w:autoSpaceDE w:val="0"/>
      <w:autoSpaceDN w:val="0"/>
      <w:spacing w:after="0" w:line="319" w:lineRule="exact"/>
      <w:ind w:left="472"/>
      <w:jc w:val="both"/>
      <w:outlineLvl w:val="1"/>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D4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4EB2"/>
    <w:pPr>
      <w:widowControl w:val="0"/>
      <w:autoSpaceDE w:val="0"/>
      <w:autoSpaceDN w:val="0"/>
      <w:spacing w:after="0" w:line="240" w:lineRule="auto"/>
      <w:ind w:left="162"/>
    </w:pPr>
    <w:rPr>
      <w:rFonts w:ascii="Times New Roman" w:eastAsia="Times New Roman" w:hAnsi="Times New Roman" w:cs="Times New Roman"/>
    </w:rPr>
  </w:style>
  <w:style w:type="paragraph" w:customStyle="1" w:styleId="font9">
    <w:name w:val="font_9"/>
    <w:basedOn w:val="a"/>
    <w:rsid w:val="00ED4E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9">
    <w:name w:val="annotation reference"/>
    <w:basedOn w:val="a0"/>
    <w:uiPriority w:val="99"/>
    <w:semiHidden/>
    <w:unhideWhenUsed/>
    <w:rsid w:val="00ED4EB2"/>
    <w:rPr>
      <w:sz w:val="16"/>
      <w:szCs w:val="16"/>
    </w:rPr>
  </w:style>
  <w:style w:type="paragraph" w:styleId="affa">
    <w:name w:val="annotation text"/>
    <w:basedOn w:val="a"/>
    <w:link w:val="affb"/>
    <w:uiPriority w:val="99"/>
    <w:semiHidden/>
    <w:unhideWhenUsed/>
    <w:rsid w:val="00ED4EB2"/>
    <w:pPr>
      <w:spacing w:after="200" w:line="240" w:lineRule="auto"/>
    </w:pPr>
    <w:rPr>
      <w:rFonts w:ascii="Calibri" w:eastAsia="Times New Roman" w:hAnsi="Calibri" w:cs="Times New Roman"/>
      <w:sz w:val="20"/>
      <w:szCs w:val="20"/>
      <w:lang w:eastAsia="uk-UA"/>
    </w:rPr>
  </w:style>
  <w:style w:type="character" w:customStyle="1" w:styleId="affb">
    <w:name w:val="Текст примітки Знак"/>
    <w:basedOn w:val="a0"/>
    <w:link w:val="affa"/>
    <w:uiPriority w:val="99"/>
    <w:semiHidden/>
    <w:rsid w:val="00ED4EB2"/>
    <w:rPr>
      <w:rFonts w:ascii="Calibri" w:eastAsia="Times New Roman" w:hAnsi="Calibri" w:cs="Times New Roman"/>
      <w:sz w:val="20"/>
      <w:szCs w:val="20"/>
      <w:lang w:val="uk-UA" w:eastAsia="uk-UA"/>
    </w:rPr>
  </w:style>
  <w:style w:type="paragraph" w:styleId="affc">
    <w:name w:val="annotation subject"/>
    <w:basedOn w:val="affa"/>
    <w:next w:val="affa"/>
    <w:link w:val="affd"/>
    <w:uiPriority w:val="99"/>
    <w:semiHidden/>
    <w:unhideWhenUsed/>
    <w:rsid w:val="00ED4EB2"/>
    <w:rPr>
      <w:b/>
      <w:bCs/>
    </w:rPr>
  </w:style>
  <w:style w:type="character" w:customStyle="1" w:styleId="affd">
    <w:name w:val="Тема примітки Знак"/>
    <w:basedOn w:val="affb"/>
    <w:link w:val="affc"/>
    <w:uiPriority w:val="99"/>
    <w:semiHidden/>
    <w:rsid w:val="00ED4EB2"/>
    <w:rPr>
      <w:rFonts w:ascii="Calibri" w:eastAsia="Times New Roman" w:hAnsi="Calibri" w:cs="Times New Roman"/>
      <w:b/>
      <w:bCs/>
      <w:sz w:val="20"/>
      <w:szCs w:val="20"/>
      <w:lang w:val="uk-UA" w:eastAsia="uk-UA"/>
    </w:rPr>
  </w:style>
  <w:style w:type="table" w:customStyle="1" w:styleId="190">
    <w:name w:val="Сітка таблиці19"/>
    <w:basedOn w:val="a1"/>
    <w:next w:val="af2"/>
    <w:uiPriority w:val="59"/>
    <w:rsid w:val="00ED4E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ітка таблиці20"/>
    <w:basedOn w:val="a1"/>
    <w:next w:val="af2"/>
    <w:uiPriority w:val="59"/>
    <w:rsid w:val="00ED4E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783401">
      <w:bodyDiv w:val="1"/>
      <w:marLeft w:val="0"/>
      <w:marRight w:val="0"/>
      <w:marTop w:val="0"/>
      <w:marBottom w:val="0"/>
      <w:divBdr>
        <w:top w:val="none" w:sz="0" w:space="0" w:color="auto"/>
        <w:left w:val="none" w:sz="0" w:space="0" w:color="auto"/>
        <w:bottom w:val="none" w:sz="0" w:space="0" w:color="auto"/>
        <w:right w:val="none" w:sz="0" w:space="0" w:color="auto"/>
      </w:divBdr>
      <w:divsChild>
        <w:div w:id="22706760">
          <w:marLeft w:val="0"/>
          <w:marRight w:val="0"/>
          <w:marTop w:val="0"/>
          <w:marBottom w:val="0"/>
          <w:divBdr>
            <w:top w:val="none" w:sz="0" w:space="0" w:color="auto"/>
            <w:left w:val="none" w:sz="0" w:space="0" w:color="auto"/>
            <w:bottom w:val="none" w:sz="0" w:space="0" w:color="auto"/>
            <w:right w:val="none" w:sz="0" w:space="0" w:color="auto"/>
          </w:divBdr>
        </w:div>
        <w:div w:id="1044866020">
          <w:marLeft w:val="0"/>
          <w:marRight w:val="0"/>
          <w:marTop w:val="300"/>
          <w:marBottom w:val="600"/>
          <w:divBdr>
            <w:top w:val="none" w:sz="0" w:space="0" w:color="auto"/>
            <w:left w:val="none" w:sz="0" w:space="0" w:color="auto"/>
            <w:bottom w:val="none" w:sz="0" w:space="0" w:color="auto"/>
            <w:right w:val="none" w:sz="0" w:space="0" w:color="auto"/>
          </w:divBdr>
        </w:div>
      </w:divsChild>
    </w:div>
    <w:div w:id="16396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o29@osvita.vmr.gov.ua"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leleka.rv.ua/index.php?m=content&amp;d=view&amp;cid=1422"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ln>
              <a:solidFill>
                <a:srgbClr val="FF0000"/>
              </a:solidFill>
            </a:ln>
          </c:spPr>
          <c:dPt>
            <c:idx val="0"/>
            <c:bubble3D val="0"/>
            <c:spPr>
              <a:solidFill>
                <a:srgbClr val="0070C0"/>
              </a:solidFill>
              <a:ln>
                <a:solidFill>
                  <a:srgbClr val="FF0000"/>
                </a:solidFill>
              </a:ln>
            </c:spPr>
            <c:extLst>
              <c:ext xmlns:c16="http://schemas.microsoft.com/office/drawing/2014/chart" uri="{C3380CC4-5D6E-409C-BE32-E72D297353CC}">
                <c16:uniqueId val="{00000001-237A-4014-B9D2-EAA25F869891}"/>
              </c:ext>
            </c:extLst>
          </c:dPt>
          <c:dPt>
            <c:idx val="1"/>
            <c:bubble3D val="0"/>
            <c:spPr>
              <a:solidFill>
                <a:srgbClr val="00B050"/>
              </a:solidFill>
              <a:ln>
                <a:solidFill>
                  <a:srgbClr val="FF0000"/>
                </a:solidFill>
              </a:ln>
            </c:spPr>
            <c:extLst>
              <c:ext xmlns:c16="http://schemas.microsoft.com/office/drawing/2014/chart" uri="{C3380CC4-5D6E-409C-BE32-E72D297353CC}">
                <c16:uniqueId val="{00000003-237A-4014-B9D2-EAA25F869891}"/>
              </c:ext>
            </c:extLst>
          </c:dPt>
          <c:dPt>
            <c:idx val="2"/>
            <c:bubble3D val="0"/>
            <c:spPr>
              <a:solidFill>
                <a:srgbClr val="FFFF00"/>
              </a:solidFill>
              <a:ln>
                <a:solidFill>
                  <a:srgbClr val="FF0000"/>
                </a:solidFill>
              </a:ln>
            </c:spPr>
            <c:extLst>
              <c:ext xmlns:c16="http://schemas.microsoft.com/office/drawing/2014/chart" uri="{C3380CC4-5D6E-409C-BE32-E72D297353CC}">
                <c16:uniqueId val="{00000005-237A-4014-B9D2-EAA25F869891}"/>
              </c:ext>
            </c:extLst>
          </c:dPt>
          <c:dPt>
            <c:idx val="3"/>
            <c:bubble3D val="0"/>
            <c:spPr>
              <a:solidFill>
                <a:srgbClr val="FF0000"/>
              </a:solidFill>
              <a:ln>
                <a:solidFill>
                  <a:srgbClr val="FF0000"/>
                </a:solidFill>
              </a:ln>
            </c:spPr>
            <c:extLst>
              <c:ext xmlns:c16="http://schemas.microsoft.com/office/drawing/2014/chart" uri="{C3380CC4-5D6E-409C-BE32-E72D297353CC}">
                <c16:uniqueId val="{00000007-237A-4014-B9D2-EAA25F869891}"/>
              </c:ext>
            </c:extLst>
          </c:dPt>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Повна вищан за фахом, 6</c:v>
                </c:pt>
                <c:pt idx="1">
                  <c:v>Повна вища не за фахом, 8</c:v>
                </c:pt>
                <c:pt idx="2">
                  <c:v>Базова, 7</c:v>
                </c:pt>
                <c:pt idx="3">
                  <c:v>Навчання,0</c:v>
                </c:pt>
              </c:strCache>
            </c:strRef>
          </c:cat>
          <c:val>
            <c:numRef>
              <c:f>Лист1!$B$2:$B$5</c:f>
              <c:numCache>
                <c:formatCode>General</c:formatCode>
                <c:ptCount val="4"/>
                <c:pt idx="0">
                  <c:v>6</c:v>
                </c:pt>
                <c:pt idx="1">
                  <c:v>8</c:v>
                </c:pt>
                <c:pt idx="2">
                  <c:v>7</c:v>
                </c:pt>
                <c:pt idx="3">
                  <c:v>0</c:v>
                </c:pt>
              </c:numCache>
            </c:numRef>
          </c:val>
          <c:extLst>
            <c:ext xmlns:c16="http://schemas.microsoft.com/office/drawing/2014/chart" uri="{C3380CC4-5D6E-409C-BE32-E72D297353CC}">
              <c16:uniqueId val="{00000008-237A-4014-B9D2-EAA25F869891}"/>
            </c:ext>
          </c:extLst>
        </c:ser>
        <c:dLbls>
          <c:dLblPos val="bestFit"/>
          <c:showLegendKey val="0"/>
          <c:showVal val="1"/>
          <c:showCatName val="0"/>
          <c:showSerName val="0"/>
          <c:showPercent val="0"/>
          <c:showBubbleSize val="0"/>
          <c:showLeaderLines val="1"/>
        </c:dLbls>
      </c:pie3DChart>
    </c:plotArea>
    <c:legend>
      <c:legendPos val="r"/>
      <c:legendEntry>
        <c:idx val="0"/>
        <c:txPr>
          <a:bodyPr/>
          <a:lstStyle/>
          <a:p>
            <a:pPr>
              <a:defRPr sz="1200">
                <a:latin typeface="Times New Roman" pitchFamily="18" charset="0"/>
                <a:cs typeface="Times New Roman" pitchFamily="18" charset="0"/>
              </a:defRPr>
            </a:pPr>
            <a:endParaRPr lang="uk-UA"/>
          </a:p>
        </c:txPr>
      </c:legendEntry>
      <c:legendEntry>
        <c:idx val="1"/>
        <c:txPr>
          <a:bodyPr/>
          <a:lstStyle/>
          <a:p>
            <a:pPr>
              <a:defRPr sz="1200">
                <a:latin typeface="Times New Roman" pitchFamily="18" charset="0"/>
                <a:cs typeface="Times New Roman" pitchFamily="18" charset="0"/>
              </a:defRPr>
            </a:pPr>
            <a:endParaRPr lang="uk-UA"/>
          </a:p>
        </c:txPr>
      </c:legendEntry>
      <c:legendEntry>
        <c:idx val="2"/>
        <c:txPr>
          <a:bodyPr/>
          <a:lstStyle/>
          <a:p>
            <a:pPr>
              <a:defRPr sz="1200">
                <a:latin typeface="Times New Roman" pitchFamily="18" charset="0"/>
                <a:cs typeface="Times New Roman" pitchFamily="18" charset="0"/>
              </a:defRPr>
            </a:pPr>
            <a:endParaRPr lang="uk-UA"/>
          </a:p>
        </c:txPr>
      </c:legendEntry>
      <c:legendEntry>
        <c:idx val="3"/>
        <c:txPr>
          <a:bodyPr/>
          <a:lstStyle/>
          <a:p>
            <a:pPr>
              <a:defRPr sz="1200">
                <a:latin typeface="Times New Roman" pitchFamily="18" charset="0"/>
                <a:cs typeface="Times New Roman" pitchFamily="18" charset="0"/>
              </a:defRPr>
            </a:pPr>
            <a:endParaRPr lang="uk-UA"/>
          </a:p>
        </c:txPr>
      </c:legendEntry>
      <c:layout>
        <c:manualLayout>
          <c:xMode val="edge"/>
          <c:yMode val="edge"/>
          <c:x val="0.62467970067947776"/>
          <c:y val="0.13000158537229825"/>
          <c:w val="0.3478766446601308"/>
          <c:h val="0.76322084739410256"/>
        </c:manualLayout>
      </c:layout>
      <c:overlay val="0"/>
    </c:legend>
    <c:plotVisOnly val="1"/>
    <c:dispBlanksAs val="zero"/>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41E19E-3F66-4FDC-8BA3-E1D17CC8A1F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6053C38C-7C58-4B39-B233-7670C5160D8A}">
      <dgm:prSet/>
      <dgm:spPr>
        <a:xfrm>
          <a:off x="1645608" y="0"/>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endParaRPr lang="ru-RU" b="1" baseline="0">
            <a:solidFill>
              <a:sysClr val="window" lastClr="FFFFFF"/>
            </a:solidFill>
            <a:latin typeface="Times New Roman"/>
            <a:ea typeface="+mn-ea"/>
            <a:cs typeface="+mn-cs"/>
          </a:endParaRPr>
        </a:p>
        <a:p>
          <a:pPr marR="0" algn="ctr" rtl="0">
            <a:buNone/>
          </a:pPr>
          <a:r>
            <a:rPr lang="ru-RU" b="1" baseline="0">
              <a:solidFill>
                <a:sysClr val="window" lastClr="FFFFFF"/>
              </a:solidFill>
              <a:latin typeface="Calibri"/>
              <a:ea typeface="+mn-ea"/>
              <a:cs typeface="+mn-cs"/>
            </a:rPr>
            <a:t>4 –" спеціаліст вищої категорії "</a:t>
          </a:r>
          <a:endParaRPr lang="ru-RU">
            <a:solidFill>
              <a:sysClr val="window" lastClr="FFFFFF"/>
            </a:solidFill>
            <a:latin typeface="Calibri"/>
            <a:ea typeface="+mn-ea"/>
            <a:cs typeface="+mn-cs"/>
          </a:endParaRPr>
        </a:p>
      </dgm:t>
    </dgm:pt>
    <dgm:pt modelId="{F2743CEF-6EE5-4240-9C56-07EFF04C737A}" type="parTrans" cxnId="{FF3D408B-2F55-40AF-9266-50DB2FB1A675}">
      <dgm:prSet/>
      <dgm:spPr/>
      <dgm:t>
        <a:bodyPr/>
        <a:lstStyle/>
        <a:p>
          <a:endParaRPr lang="ru-RU"/>
        </a:p>
      </dgm:t>
    </dgm:pt>
    <dgm:pt modelId="{7283A6E2-7F56-463E-A990-58F2F9E6DFC0}" type="sibTrans" cxnId="{FF3D408B-2F55-40AF-9266-50DB2FB1A675}">
      <dgm:prSet/>
      <dgm:spPr/>
      <dgm:t>
        <a:bodyPr/>
        <a:lstStyle/>
        <a:p>
          <a:endParaRPr lang="ru-RU"/>
        </a:p>
      </dgm:t>
    </dgm:pt>
    <dgm:pt modelId="{7A684E12-AF64-4E90-A34A-6683655B393A}">
      <dgm:prSet/>
      <dgm:spPr>
        <a:xfrm>
          <a:off x="0" y="549423"/>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endParaRPr lang="ru-RU" baseline="0">
            <a:solidFill>
              <a:sysClr val="window" lastClr="FFFFFF"/>
            </a:solidFill>
            <a:latin typeface="Times New Roman"/>
            <a:ea typeface="+mn-ea"/>
            <a:cs typeface="+mn-cs"/>
          </a:endParaRPr>
        </a:p>
        <a:p>
          <a:pPr marR="0" algn="ctr" rtl="0">
            <a:buNone/>
          </a:pPr>
          <a:r>
            <a:rPr lang="ru-RU" b="1" baseline="0">
              <a:solidFill>
                <a:sysClr val="window" lastClr="FFFFFF"/>
              </a:solidFill>
              <a:latin typeface="Calibri"/>
              <a:ea typeface="+mn-ea"/>
              <a:cs typeface="+mn-cs"/>
            </a:rPr>
            <a:t>5 – "спеціаліст </a:t>
          </a:r>
        </a:p>
        <a:p>
          <a:pPr marR="0" algn="ctr" rtl="0">
            <a:buNone/>
          </a:pPr>
          <a:r>
            <a:rPr lang="en-US" b="1" baseline="0">
              <a:solidFill>
                <a:sysClr val="window" lastClr="FFFFFF"/>
              </a:solidFill>
              <a:latin typeface="Calibri"/>
              <a:ea typeface="+mn-ea"/>
              <a:cs typeface="+mn-cs"/>
            </a:rPr>
            <a:t>I </a:t>
          </a:r>
          <a:r>
            <a:rPr lang="ru-RU" b="1" baseline="0">
              <a:solidFill>
                <a:sysClr val="window" lastClr="FFFFFF"/>
              </a:solidFill>
              <a:latin typeface="Calibri"/>
              <a:ea typeface="+mn-ea"/>
              <a:cs typeface="+mn-cs"/>
            </a:rPr>
            <a:t>категорії"</a:t>
          </a:r>
          <a:endParaRPr lang="ru-RU">
            <a:solidFill>
              <a:sysClr val="window" lastClr="FFFFFF"/>
            </a:solidFill>
            <a:latin typeface="Calibri"/>
            <a:ea typeface="+mn-ea"/>
            <a:cs typeface="+mn-cs"/>
          </a:endParaRPr>
        </a:p>
      </dgm:t>
    </dgm:pt>
    <dgm:pt modelId="{E61DFDE7-42C8-4D3A-AD4B-C8D31B4E7B3E}" type="parTrans" cxnId="{83F8D8D5-61BD-49E5-B9CA-4DDF5F511769}">
      <dgm:prSet/>
      <dgm:spPr>
        <a:xfrm>
          <a:off x="869132" y="549423"/>
          <a:ext cx="1645608" cy="319709"/>
        </a:xfrm>
        <a:custGeom>
          <a:avLst/>
          <a:gdLst/>
          <a:ahLst/>
          <a:cxnLst/>
          <a:rect l="0" t="0" r="0" b="0"/>
          <a:pathLst>
            <a:path>
              <a:moveTo>
                <a:pt x="1645608" y="319709"/>
              </a:moveTo>
              <a:lnTo>
                <a:pt x="0"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5C201390-8B25-413F-B474-294DBF0446EB}" type="sibTrans" cxnId="{83F8D8D5-61BD-49E5-B9CA-4DDF5F511769}">
      <dgm:prSet/>
      <dgm:spPr/>
      <dgm:t>
        <a:bodyPr/>
        <a:lstStyle/>
        <a:p>
          <a:endParaRPr lang="ru-RU"/>
        </a:p>
      </dgm:t>
    </dgm:pt>
    <dgm:pt modelId="{2DC21BD0-DE11-4337-9E18-DF38FEDE8B04}">
      <dgm:prSet/>
      <dgm:spPr>
        <a:xfrm>
          <a:off x="3214734" y="560000"/>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endParaRPr lang="en-US" baseline="0">
            <a:solidFill>
              <a:sysClr val="window" lastClr="FFFFFF"/>
            </a:solidFill>
            <a:latin typeface="Times New Roman"/>
            <a:ea typeface="+mn-ea"/>
            <a:cs typeface="+mn-cs"/>
          </a:endParaRPr>
        </a:p>
        <a:p>
          <a:pPr marR="0" algn="ctr" rtl="0">
            <a:buNone/>
          </a:pPr>
          <a:r>
            <a:rPr lang="ru-RU" b="1" baseline="0">
              <a:solidFill>
                <a:sysClr val="window" lastClr="FFFFFF"/>
              </a:solidFill>
              <a:latin typeface="Calibri"/>
              <a:ea typeface="+mn-ea"/>
              <a:cs typeface="+mn-cs"/>
            </a:rPr>
            <a:t>9 – "спеціаліст</a:t>
          </a:r>
        </a:p>
        <a:p>
          <a:pPr marR="0" algn="ctr" rtl="0">
            <a:buNone/>
          </a:pPr>
          <a:r>
            <a:rPr lang="en-US" b="1" baseline="0">
              <a:solidFill>
                <a:sysClr val="window" lastClr="FFFFFF"/>
              </a:solidFill>
              <a:latin typeface="Calibri"/>
              <a:ea typeface="+mn-ea"/>
              <a:cs typeface="+mn-cs"/>
            </a:rPr>
            <a:t>II</a:t>
          </a:r>
          <a:r>
            <a:rPr lang="ru-RU" b="1" baseline="0">
              <a:solidFill>
                <a:sysClr val="window" lastClr="FFFFFF"/>
              </a:solidFill>
              <a:latin typeface="Calibri"/>
              <a:ea typeface="+mn-ea"/>
              <a:cs typeface="+mn-cs"/>
            </a:rPr>
            <a:t> категорії "</a:t>
          </a:r>
          <a:endParaRPr lang="ru-RU">
            <a:solidFill>
              <a:sysClr val="window" lastClr="FFFFFF"/>
            </a:solidFill>
            <a:latin typeface="Calibri"/>
            <a:ea typeface="+mn-ea"/>
            <a:cs typeface="+mn-cs"/>
          </a:endParaRPr>
        </a:p>
      </dgm:t>
    </dgm:pt>
    <dgm:pt modelId="{45A01E65-AB40-4B3D-9BE0-80BE1D59F808}" type="parTrans" cxnId="{0AE0D67B-09AC-4A90-8439-9D89F5DFB915}">
      <dgm:prSet/>
      <dgm:spPr>
        <a:xfrm>
          <a:off x="2514741" y="560000"/>
          <a:ext cx="1569125" cy="309132"/>
        </a:xfrm>
        <a:custGeom>
          <a:avLst/>
          <a:gdLst/>
          <a:ahLst/>
          <a:cxnLst/>
          <a:rect l="0" t="0" r="0" b="0"/>
          <a:pathLst>
            <a:path>
              <a:moveTo>
                <a:pt x="0" y="309132"/>
              </a:moveTo>
              <a:lnTo>
                <a:pt x="1569125"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9AE7EBD6-73BE-46F2-876B-7912ECE73690}" type="sibTrans" cxnId="{0AE0D67B-09AC-4A90-8439-9D89F5DFB915}">
      <dgm:prSet/>
      <dgm:spPr/>
      <dgm:t>
        <a:bodyPr/>
        <a:lstStyle/>
        <a:p>
          <a:endParaRPr lang="ru-RU"/>
        </a:p>
      </dgm:t>
    </dgm:pt>
    <dgm:pt modelId="{53402613-D335-4FD6-98F5-E1F06275AB98}">
      <dgm:prSet/>
      <dgm:spPr>
        <a:xfrm>
          <a:off x="1584387" y="1235892"/>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rtl="0">
            <a:buNone/>
          </a:pPr>
          <a:endParaRPr lang="ru-RU" b="1" baseline="0">
            <a:solidFill>
              <a:sysClr val="window" lastClr="FFFFFF"/>
            </a:solidFill>
            <a:latin typeface="Times New Roman"/>
            <a:ea typeface="+mn-ea"/>
            <a:cs typeface="+mn-cs"/>
          </a:endParaRPr>
        </a:p>
        <a:p>
          <a:pPr marR="0" rtl="0">
            <a:buNone/>
          </a:pPr>
          <a:r>
            <a:rPr lang="ru-RU">
              <a:solidFill>
                <a:sysClr val="window" lastClr="FFFFFF"/>
              </a:solidFill>
              <a:latin typeface="Calibri"/>
              <a:ea typeface="+mn-ea"/>
              <a:cs typeface="+mn-cs"/>
            </a:rPr>
            <a:t>3 - "спеціаліст"</a:t>
          </a:r>
        </a:p>
      </dgm:t>
    </dgm:pt>
    <dgm:pt modelId="{1A468CA7-3206-4C73-9AAA-C8D75DF9AC86}" type="parTrans" cxnId="{BD0DC640-926A-489B-8673-963949DB75E1}">
      <dgm:prSet/>
      <dgm:spPr/>
      <dgm:t>
        <a:bodyPr/>
        <a:lstStyle/>
        <a:p>
          <a:endParaRPr lang="ru-RU"/>
        </a:p>
      </dgm:t>
    </dgm:pt>
    <dgm:pt modelId="{20F3730A-0C14-44B1-8E1A-2E65BC3C6008}" type="sibTrans" cxnId="{BD0DC640-926A-489B-8673-963949DB75E1}">
      <dgm:prSet/>
      <dgm:spPr/>
      <dgm:t>
        <a:bodyPr/>
        <a:lstStyle/>
        <a:p>
          <a:endParaRPr lang="ru-RU"/>
        </a:p>
      </dgm:t>
    </dgm:pt>
    <dgm:pt modelId="{993841BE-C41C-4E78-8314-79EAB3C25A35}" type="pres">
      <dgm:prSet presAssocID="{BD41E19E-3F66-4FDC-8BA3-E1D17CC8A1F2}" presName="hierChild1" presStyleCnt="0">
        <dgm:presLayoutVars>
          <dgm:orgChart val="1"/>
          <dgm:chPref val="1"/>
          <dgm:dir/>
          <dgm:animOne val="branch"/>
          <dgm:animLvl val="lvl"/>
          <dgm:resizeHandles/>
        </dgm:presLayoutVars>
      </dgm:prSet>
      <dgm:spPr/>
    </dgm:pt>
    <dgm:pt modelId="{7C0A5416-BB95-4375-B8BB-EEBFD52E820A}" type="pres">
      <dgm:prSet presAssocID="{6053C38C-7C58-4B39-B233-7670C5160D8A}" presName="hierRoot1" presStyleCnt="0">
        <dgm:presLayoutVars>
          <dgm:hierBranch val="init"/>
        </dgm:presLayoutVars>
      </dgm:prSet>
      <dgm:spPr/>
    </dgm:pt>
    <dgm:pt modelId="{569E6A07-51D4-4AEB-B5E8-04015C869488}" type="pres">
      <dgm:prSet presAssocID="{6053C38C-7C58-4B39-B233-7670C5160D8A}" presName="rootComposite1" presStyleCnt="0"/>
      <dgm:spPr/>
    </dgm:pt>
    <dgm:pt modelId="{BDBEE5B4-AE18-43E9-9045-F2A74768DEE4}" type="pres">
      <dgm:prSet presAssocID="{6053C38C-7C58-4B39-B233-7670C5160D8A}" presName="rootText1" presStyleLbl="node0" presStyleIdx="0" presStyleCnt="2" custLinFactNeighborX="32450" custLinFactNeighborY="-21278">
        <dgm:presLayoutVars>
          <dgm:chPref val="3"/>
        </dgm:presLayoutVars>
      </dgm:prSet>
      <dgm:spPr/>
    </dgm:pt>
    <dgm:pt modelId="{470E0DBC-D4F4-428E-B756-A2A1DAA17CDF}" type="pres">
      <dgm:prSet presAssocID="{6053C38C-7C58-4B39-B233-7670C5160D8A}" presName="rootConnector1" presStyleLbl="node1" presStyleIdx="0" presStyleCnt="0"/>
      <dgm:spPr/>
    </dgm:pt>
    <dgm:pt modelId="{504EAEA3-2B73-4133-8307-63B626711A57}" type="pres">
      <dgm:prSet presAssocID="{6053C38C-7C58-4B39-B233-7670C5160D8A}" presName="hierChild2" presStyleCnt="0"/>
      <dgm:spPr/>
    </dgm:pt>
    <dgm:pt modelId="{829775FD-A7CC-4D7E-8352-0452B8564687}" type="pres">
      <dgm:prSet presAssocID="{E61DFDE7-42C8-4D3A-AD4B-C8D31B4E7B3E}" presName="Name37" presStyleLbl="parChTrans1D2" presStyleIdx="0" presStyleCnt="2"/>
      <dgm:spPr/>
    </dgm:pt>
    <dgm:pt modelId="{7BA1C392-CBB2-4F27-B11A-DAB54E459A20}" type="pres">
      <dgm:prSet presAssocID="{7A684E12-AF64-4E90-A34A-6683655B393A}" presName="hierRoot2" presStyleCnt="0">
        <dgm:presLayoutVars>
          <dgm:hierBranch/>
        </dgm:presLayoutVars>
      </dgm:prSet>
      <dgm:spPr/>
    </dgm:pt>
    <dgm:pt modelId="{30DBC266-10B7-46ED-AA9D-34291651958A}" type="pres">
      <dgm:prSet presAssocID="{7A684E12-AF64-4E90-A34A-6683655B393A}" presName="rootComposite" presStyleCnt="0"/>
      <dgm:spPr/>
    </dgm:pt>
    <dgm:pt modelId="{C4AECDE0-369E-4A54-915A-E35B5A5F86A5}" type="pres">
      <dgm:prSet presAssocID="{7A684E12-AF64-4E90-A34A-6683655B393A}" presName="rootText" presStyleLbl="node2" presStyleIdx="0" presStyleCnt="2" custLinFactNeighborX="-2586" custLinFactNeighborY="-78884">
        <dgm:presLayoutVars>
          <dgm:chPref val="3"/>
        </dgm:presLayoutVars>
      </dgm:prSet>
      <dgm:spPr/>
    </dgm:pt>
    <dgm:pt modelId="{84ACDABB-66D9-4032-916A-F8CB616288D0}" type="pres">
      <dgm:prSet presAssocID="{7A684E12-AF64-4E90-A34A-6683655B393A}" presName="rootConnector" presStyleLbl="node2" presStyleIdx="0" presStyleCnt="2"/>
      <dgm:spPr/>
    </dgm:pt>
    <dgm:pt modelId="{0C5B0E45-75EC-4A08-97BC-50DE941847C0}" type="pres">
      <dgm:prSet presAssocID="{7A684E12-AF64-4E90-A34A-6683655B393A}" presName="hierChild4" presStyleCnt="0"/>
      <dgm:spPr/>
    </dgm:pt>
    <dgm:pt modelId="{DA409E3F-9984-4FC8-B0EF-437F30FAD009}" type="pres">
      <dgm:prSet presAssocID="{7A684E12-AF64-4E90-A34A-6683655B393A}" presName="hierChild5" presStyleCnt="0"/>
      <dgm:spPr/>
    </dgm:pt>
    <dgm:pt modelId="{EF82EF7B-8A07-4C60-92D7-86C51844EA1F}" type="pres">
      <dgm:prSet presAssocID="{45A01E65-AB40-4B3D-9BE0-80BE1D59F808}" presName="Name37" presStyleLbl="parChTrans1D2" presStyleIdx="1" presStyleCnt="2"/>
      <dgm:spPr/>
    </dgm:pt>
    <dgm:pt modelId="{07986C14-7E69-4F7F-A902-7E17ECCBE117}" type="pres">
      <dgm:prSet presAssocID="{2DC21BD0-DE11-4337-9E18-DF38FEDE8B04}" presName="hierRoot2" presStyleCnt="0">
        <dgm:presLayoutVars>
          <dgm:hierBranch/>
        </dgm:presLayoutVars>
      </dgm:prSet>
      <dgm:spPr/>
    </dgm:pt>
    <dgm:pt modelId="{A828B901-8A66-4204-B9A9-2B21B49884A2}" type="pres">
      <dgm:prSet presAssocID="{2DC21BD0-DE11-4337-9E18-DF38FEDE8B04}" presName="rootComposite" presStyleCnt="0"/>
      <dgm:spPr/>
    </dgm:pt>
    <dgm:pt modelId="{E90CE95A-0564-4D96-A2B5-2530B8167303}" type="pres">
      <dgm:prSet presAssocID="{2DC21BD0-DE11-4337-9E18-DF38FEDE8B04}" presName="rootText" presStyleLbl="node2" presStyleIdx="1" presStyleCnt="2" custLinFactNeighborX="63698" custLinFactNeighborY="-77667">
        <dgm:presLayoutVars>
          <dgm:chPref val="3"/>
        </dgm:presLayoutVars>
      </dgm:prSet>
      <dgm:spPr/>
    </dgm:pt>
    <dgm:pt modelId="{9E0BC170-7445-4605-AF75-952A2CBB9F1A}" type="pres">
      <dgm:prSet presAssocID="{2DC21BD0-DE11-4337-9E18-DF38FEDE8B04}" presName="rootConnector" presStyleLbl="node2" presStyleIdx="1" presStyleCnt="2"/>
      <dgm:spPr/>
    </dgm:pt>
    <dgm:pt modelId="{00B14FC7-BBD9-4518-98CA-4E079D99C94E}" type="pres">
      <dgm:prSet presAssocID="{2DC21BD0-DE11-4337-9E18-DF38FEDE8B04}" presName="hierChild4" presStyleCnt="0"/>
      <dgm:spPr/>
    </dgm:pt>
    <dgm:pt modelId="{8EBBD69D-EB4C-428B-B898-784C5C0B84E7}" type="pres">
      <dgm:prSet presAssocID="{2DC21BD0-DE11-4337-9E18-DF38FEDE8B04}" presName="hierChild5" presStyleCnt="0"/>
      <dgm:spPr/>
    </dgm:pt>
    <dgm:pt modelId="{BB86D01D-0BE8-4F21-BADC-7BD341F86FA1}" type="pres">
      <dgm:prSet presAssocID="{6053C38C-7C58-4B39-B233-7670C5160D8A}" presName="hierChild3" presStyleCnt="0"/>
      <dgm:spPr/>
    </dgm:pt>
    <dgm:pt modelId="{ECD062E2-6CEC-4020-94B5-EC701D0880DC}" type="pres">
      <dgm:prSet presAssocID="{53402613-D335-4FD6-98F5-E1F06275AB98}" presName="hierRoot1" presStyleCnt="0">
        <dgm:presLayoutVars>
          <dgm:hierBranch val="init"/>
        </dgm:presLayoutVars>
      </dgm:prSet>
      <dgm:spPr/>
    </dgm:pt>
    <dgm:pt modelId="{7598A487-AD2A-4044-A924-0BC444A0B42E}" type="pres">
      <dgm:prSet presAssocID="{53402613-D335-4FD6-98F5-E1F06275AB98}" presName="rootComposite1" presStyleCnt="0"/>
      <dgm:spPr/>
    </dgm:pt>
    <dgm:pt modelId="{89064B55-2418-494F-8933-6063D1E2A6BD}" type="pres">
      <dgm:prSet presAssocID="{53402613-D335-4FD6-98F5-E1F06275AB98}" presName="rootText1" presStyleLbl="node0" presStyleIdx="1" presStyleCnt="2" custLinFactY="56266" custLinFactNeighborX="-92072" custLinFactNeighborY="100000">
        <dgm:presLayoutVars>
          <dgm:chPref val="3"/>
        </dgm:presLayoutVars>
      </dgm:prSet>
      <dgm:spPr/>
    </dgm:pt>
    <dgm:pt modelId="{3824C1C3-BC03-4A09-A120-11E4AE1B5165}" type="pres">
      <dgm:prSet presAssocID="{53402613-D335-4FD6-98F5-E1F06275AB98}" presName="rootConnector1" presStyleLbl="node1" presStyleIdx="0" presStyleCnt="0"/>
      <dgm:spPr/>
    </dgm:pt>
    <dgm:pt modelId="{9DB97921-AF11-40B6-BB0E-CE22E68A697D}" type="pres">
      <dgm:prSet presAssocID="{53402613-D335-4FD6-98F5-E1F06275AB98}" presName="hierChild2" presStyleCnt="0"/>
      <dgm:spPr/>
    </dgm:pt>
    <dgm:pt modelId="{3B244708-8EC1-4891-B1E5-0694825E94BC}" type="pres">
      <dgm:prSet presAssocID="{53402613-D335-4FD6-98F5-E1F06275AB98}" presName="hierChild3" presStyleCnt="0"/>
      <dgm:spPr/>
    </dgm:pt>
  </dgm:ptLst>
  <dgm:cxnLst>
    <dgm:cxn modelId="{60E65001-8B94-463C-A459-4D51EE0B14C0}" type="presOf" srcId="{6053C38C-7C58-4B39-B233-7670C5160D8A}" destId="{BDBEE5B4-AE18-43E9-9045-F2A74768DEE4}" srcOrd="0" destOrd="0" presId="urn:microsoft.com/office/officeart/2005/8/layout/orgChart1"/>
    <dgm:cxn modelId="{F5605D33-F424-4179-A047-73AC5B1E5208}" type="presOf" srcId="{2DC21BD0-DE11-4337-9E18-DF38FEDE8B04}" destId="{9E0BC170-7445-4605-AF75-952A2CBB9F1A}" srcOrd="1" destOrd="0" presId="urn:microsoft.com/office/officeart/2005/8/layout/orgChart1"/>
    <dgm:cxn modelId="{8B03CE3E-5057-4D7E-8053-22B195514701}" type="presOf" srcId="{7A684E12-AF64-4E90-A34A-6683655B393A}" destId="{C4AECDE0-369E-4A54-915A-E35B5A5F86A5}" srcOrd="0" destOrd="0" presId="urn:microsoft.com/office/officeart/2005/8/layout/orgChart1"/>
    <dgm:cxn modelId="{BD0DC640-926A-489B-8673-963949DB75E1}" srcId="{BD41E19E-3F66-4FDC-8BA3-E1D17CC8A1F2}" destId="{53402613-D335-4FD6-98F5-E1F06275AB98}" srcOrd="1" destOrd="0" parTransId="{1A468CA7-3206-4C73-9AAA-C8D75DF9AC86}" sibTransId="{20F3730A-0C14-44B1-8E1A-2E65BC3C6008}"/>
    <dgm:cxn modelId="{68261D5C-1F09-425B-AC7C-8BC30AB02811}" type="presOf" srcId="{53402613-D335-4FD6-98F5-E1F06275AB98}" destId="{3824C1C3-BC03-4A09-A120-11E4AE1B5165}" srcOrd="1" destOrd="0" presId="urn:microsoft.com/office/officeart/2005/8/layout/orgChart1"/>
    <dgm:cxn modelId="{4F454D51-284E-4E91-9FB3-0A6C9233EF87}" type="presOf" srcId="{45A01E65-AB40-4B3D-9BE0-80BE1D59F808}" destId="{EF82EF7B-8A07-4C60-92D7-86C51844EA1F}" srcOrd="0" destOrd="0" presId="urn:microsoft.com/office/officeart/2005/8/layout/orgChart1"/>
    <dgm:cxn modelId="{0AE0D67B-09AC-4A90-8439-9D89F5DFB915}" srcId="{6053C38C-7C58-4B39-B233-7670C5160D8A}" destId="{2DC21BD0-DE11-4337-9E18-DF38FEDE8B04}" srcOrd="1" destOrd="0" parTransId="{45A01E65-AB40-4B3D-9BE0-80BE1D59F808}" sibTransId="{9AE7EBD6-73BE-46F2-876B-7912ECE73690}"/>
    <dgm:cxn modelId="{5BCC7C82-66F3-4CA9-AEF9-84D7897886E5}" type="presOf" srcId="{6053C38C-7C58-4B39-B233-7670C5160D8A}" destId="{470E0DBC-D4F4-428E-B756-A2A1DAA17CDF}" srcOrd="1" destOrd="0" presId="urn:microsoft.com/office/officeart/2005/8/layout/orgChart1"/>
    <dgm:cxn modelId="{FF3D408B-2F55-40AF-9266-50DB2FB1A675}" srcId="{BD41E19E-3F66-4FDC-8BA3-E1D17CC8A1F2}" destId="{6053C38C-7C58-4B39-B233-7670C5160D8A}" srcOrd="0" destOrd="0" parTransId="{F2743CEF-6EE5-4240-9C56-07EFF04C737A}" sibTransId="{7283A6E2-7F56-463E-A990-58F2F9E6DFC0}"/>
    <dgm:cxn modelId="{8A725794-BEF0-4F33-AD54-D62C12864B47}" type="presOf" srcId="{53402613-D335-4FD6-98F5-E1F06275AB98}" destId="{89064B55-2418-494F-8933-6063D1E2A6BD}" srcOrd="0" destOrd="0" presId="urn:microsoft.com/office/officeart/2005/8/layout/orgChart1"/>
    <dgm:cxn modelId="{5CE86BC4-6B57-4E7F-8C13-C9B0C43439C1}" type="presOf" srcId="{2DC21BD0-DE11-4337-9E18-DF38FEDE8B04}" destId="{E90CE95A-0564-4D96-A2B5-2530B8167303}" srcOrd="0" destOrd="0" presId="urn:microsoft.com/office/officeart/2005/8/layout/orgChart1"/>
    <dgm:cxn modelId="{1B2D43D5-6C7F-46AF-B525-C20AC98C1418}" type="presOf" srcId="{BD41E19E-3F66-4FDC-8BA3-E1D17CC8A1F2}" destId="{993841BE-C41C-4E78-8314-79EAB3C25A35}" srcOrd="0" destOrd="0" presId="urn:microsoft.com/office/officeart/2005/8/layout/orgChart1"/>
    <dgm:cxn modelId="{83F8D8D5-61BD-49E5-B9CA-4DDF5F511769}" srcId="{6053C38C-7C58-4B39-B233-7670C5160D8A}" destId="{7A684E12-AF64-4E90-A34A-6683655B393A}" srcOrd="0" destOrd="0" parTransId="{E61DFDE7-42C8-4D3A-AD4B-C8D31B4E7B3E}" sibTransId="{5C201390-8B25-413F-B474-294DBF0446EB}"/>
    <dgm:cxn modelId="{5C9F4BF3-51FD-406D-8191-C7C85DF41E3F}" type="presOf" srcId="{E61DFDE7-42C8-4D3A-AD4B-C8D31B4E7B3E}" destId="{829775FD-A7CC-4D7E-8352-0452B8564687}" srcOrd="0" destOrd="0" presId="urn:microsoft.com/office/officeart/2005/8/layout/orgChart1"/>
    <dgm:cxn modelId="{B9BAF2FB-E6A9-4246-9D2E-F7B8DBB4D549}" type="presOf" srcId="{7A684E12-AF64-4E90-A34A-6683655B393A}" destId="{84ACDABB-66D9-4032-916A-F8CB616288D0}" srcOrd="1" destOrd="0" presId="urn:microsoft.com/office/officeart/2005/8/layout/orgChart1"/>
    <dgm:cxn modelId="{0B6DBCC9-83E3-4502-A1F9-AF654685B733}" type="presParOf" srcId="{993841BE-C41C-4E78-8314-79EAB3C25A35}" destId="{7C0A5416-BB95-4375-B8BB-EEBFD52E820A}" srcOrd="0" destOrd="0" presId="urn:microsoft.com/office/officeart/2005/8/layout/orgChart1"/>
    <dgm:cxn modelId="{DBC58ED1-66EA-404E-9665-85FD913FFE6E}" type="presParOf" srcId="{7C0A5416-BB95-4375-B8BB-EEBFD52E820A}" destId="{569E6A07-51D4-4AEB-B5E8-04015C869488}" srcOrd="0" destOrd="0" presId="urn:microsoft.com/office/officeart/2005/8/layout/orgChart1"/>
    <dgm:cxn modelId="{E328D19F-4C33-457A-87EB-9207ECC34260}" type="presParOf" srcId="{569E6A07-51D4-4AEB-B5E8-04015C869488}" destId="{BDBEE5B4-AE18-43E9-9045-F2A74768DEE4}" srcOrd="0" destOrd="0" presId="urn:microsoft.com/office/officeart/2005/8/layout/orgChart1"/>
    <dgm:cxn modelId="{F2BB7A93-902A-40D4-BCFE-7CA96B23FDD1}" type="presParOf" srcId="{569E6A07-51D4-4AEB-B5E8-04015C869488}" destId="{470E0DBC-D4F4-428E-B756-A2A1DAA17CDF}" srcOrd="1" destOrd="0" presId="urn:microsoft.com/office/officeart/2005/8/layout/orgChart1"/>
    <dgm:cxn modelId="{BB1D444C-EB40-498E-BB2F-764CEF38F29E}" type="presParOf" srcId="{7C0A5416-BB95-4375-B8BB-EEBFD52E820A}" destId="{504EAEA3-2B73-4133-8307-63B626711A57}" srcOrd="1" destOrd="0" presId="urn:microsoft.com/office/officeart/2005/8/layout/orgChart1"/>
    <dgm:cxn modelId="{6AD63DAF-FD4E-479E-995B-BE9CB64A73A4}" type="presParOf" srcId="{504EAEA3-2B73-4133-8307-63B626711A57}" destId="{829775FD-A7CC-4D7E-8352-0452B8564687}" srcOrd="0" destOrd="0" presId="urn:microsoft.com/office/officeart/2005/8/layout/orgChart1"/>
    <dgm:cxn modelId="{AB1673E1-D6EE-45CF-B579-2453ABCDC4D8}" type="presParOf" srcId="{504EAEA3-2B73-4133-8307-63B626711A57}" destId="{7BA1C392-CBB2-4F27-B11A-DAB54E459A20}" srcOrd="1" destOrd="0" presId="urn:microsoft.com/office/officeart/2005/8/layout/orgChart1"/>
    <dgm:cxn modelId="{5D6338F0-2D30-4D1F-A570-76664423B7AA}" type="presParOf" srcId="{7BA1C392-CBB2-4F27-B11A-DAB54E459A20}" destId="{30DBC266-10B7-46ED-AA9D-34291651958A}" srcOrd="0" destOrd="0" presId="urn:microsoft.com/office/officeart/2005/8/layout/orgChart1"/>
    <dgm:cxn modelId="{3885F5DE-2C02-4123-B6C4-B5F2B1216B53}" type="presParOf" srcId="{30DBC266-10B7-46ED-AA9D-34291651958A}" destId="{C4AECDE0-369E-4A54-915A-E35B5A5F86A5}" srcOrd="0" destOrd="0" presId="urn:microsoft.com/office/officeart/2005/8/layout/orgChart1"/>
    <dgm:cxn modelId="{C8905CB4-78AD-4192-9E99-100818028B73}" type="presParOf" srcId="{30DBC266-10B7-46ED-AA9D-34291651958A}" destId="{84ACDABB-66D9-4032-916A-F8CB616288D0}" srcOrd="1" destOrd="0" presId="urn:microsoft.com/office/officeart/2005/8/layout/orgChart1"/>
    <dgm:cxn modelId="{9A22BA4D-5B0D-4F4E-A188-A54FEEC66B40}" type="presParOf" srcId="{7BA1C392-CBB2-4F27-B11A-DAB54E459A20}" destId="{0C5B0E45-75EC-4A08-97BC-50DE941847C0}" srcOrd="1" destOrd="0" presId="urn:microsoft.com/office/officeart/2005/8/layout/orgChart1"/>
    <dgm:cxn modelId="{FF1900C2-13FD-45F6-82F4-AD9A70092587}" type="presParOf" srcId="{7BA1C392-CBB2-4F27-B11A-DAB54E459A20}" destId="{DA409E3F-9984-4FC8-B0EF-437F30FAD009}" srcOrd="2" destOrd="0" presId="urn:microsoft.com/office/officeart/2005/8/layout/orgChart1"/>
    <dgm:cxn modelId="{5E700C7B-6E28-434E-8A69-190854965626}" type="presParOf" srcId="{504EAEA3-2B73-4133-8307-63B626711A57}" destId="{EF82EF7B-8A07-4C60-92D7-86C51844EA1F}" srcOrd="2" destOrd="0" presId="urn:microsoft.com/office/officeart/2005/8/layout/orgChart1"/>
    <dgm:cxn modelId="{E74879EB-BC73-4BF0-A240-215501FA5490}" type="presParOf" srcId="{504EAEA3-2B73-4133-8307-63B626711A57}" destId="{07986C14-7E69-4F7F-A902-7E17ECCBE117}" srcOrd="3" destOrd="0" presId="urn:microsoft.com/office/officeart/2005/8/layout/orgChart1"/>
    <dgm:cxn modelId="{FC46D1A2-1703-47CD-A2C2-0D80E5B0C120}" type="presParOf" srcId="{07986C14-7E69-4F7F-A902-7E17ECCBE117}" destId="{A828B901-8A66-4204-B9A9-2B21B49884A2}" srcOrd="0" destOrd="0" presId="urn:microsoft.com/office/officeart/2005/8/layout/orgChart1"/>
    <dgm:cxn modelId="{7C6801B0-C380-48AA-AD46-778B5F71C018}" type="presParOf" srcId="{A828B901-8A66-4204-B9A9-2B21B49884A2}" destId="{E90CE95A-0564-4D96-A2B5-2530B8167303}" srcOrd="0" destOrd="0" presId="urn:microsoft.com/office/officeart/2005/8/layout/orgChart1"/>
    <dgm:cxn modelId="{019978DB-9199-44BC-A248-4F4BDE44A6DC}" type="presParOf" srcId="{A828B901-8A66-4204-B9A9-2B21B49884A2}" destId="{9E0BC170-7445-4605-AF75-952A2CBB9F1A}" srcOrd="1" destOrd="0" presId="urn:microsoft.com/office/officeart/2005/8/layout/orgChart1"/>
    <dgm:cxn modelId="{05D921EC-2202-466F-B752-926B6A280235}" type="presParOf" srcId="{07986C14-7E69-4F7F-A902-7E17ECCBE117}" destId="{00B14FC7-BBD9-4518-98CA-4E079D99C94E}" srcOrd="1" destOrd="0" presId="urn:microsoft.com/office/officeart/2005/8/layout/orgChart1"/>
    <dgm:cxn modelId="{7CFEF01F-EC3E-4C1A-A408-A0277D62C413}" type="presParOf" srcId="{07986C14-7E69-4F7F-A902-7E17ECCBE117}" destId="{8EBBD69D-EB4C-428B-B898-784C5C0B84E7}" srcOrd="2" destOrd="0" presId="urn:microsoft.com/office/officeart/2005/8/layout/orgChart1"/>
    <dgm:cxn modelId="{B88BF0C4-D9ED-430B-AF44-508B62FCA2F0}" type="presParOf" srcId="{7C0A5416-BB95-4375-B8BB-EEBFD52E820A}" destId="{BB86D01D-0BE8-4F21-BADC-7BD341F86FA1}" srcOrd="2" destOrd="0" presId="urn:microsoft.com/office/officeart/2005/8/layout/orgChart1"/>
    <dgm:cxn modelId="{450F102D-A318-42D5-B5C8-2BF131AB5BFA}" type="presParOf" srcId="{993841BE-C41C-4E78-8314-79EAB3C25A35}" destId="{ECD062E2-6CEC-4020-94B5-EC701D0880DC}" srcOrd="1" destOrd="0" presId="urn:microsoft.com/office/officeart/2005/8/layout/orgChart1"/>
    <dgm:cxn modelId="{20DE7D54-9FA6-4E14-904F-0EE651AC20C0}" type="presParOf" srcId="{ECD062E2-6CEC-4020-94B5-EC701D0880DC}" destId="{7598A487-AD2A-4044-A924-0BC444A0B42E}" srcOrd="0" destOrd="0" presId="urn:microsoft.com/office/officeart/2005/8/layout/orgChart1"/>
    <dgm:cxn modelId="{3A0023D8-5F77-467A-800F-71A631377A1D}" type="presParOf" srcId="{7598A487-AD2A-4044-A924-0BC444A0B42E}" destId="{89064B55-2418-494F-8933-6063D1E2A6BD}" srcOrd="0" destOrd="0" presId="urn:microsoft.com/office/officeart/2005/8/layout/orgChart1"/>
    <dgm:cxn modelId="{30F1E133-054A-4A54-8C0B-37450774415E}" type="presParOf" srcId="{7598A487-AD2A-4044-A924-0BC444A0B42E}" destId="{3824C1C3-BC03-4A09-A120-11E4AE1B5165}" srcOrd="1" destOrd="0" presId="urn:microsoft.com/office/officeart/2005/8/layout/orgChart1"/>
    <dgm:cxn modelId="{D30C42F0-20C3-4FE3-B251-B0CBDC1634A7}" type="presParOf" srcId="{ECD062E2-6CEC-4020-94B5-EC701D0880DC}" destId="{9DB97921-AF11-40B6-BB0E-CE22E68A697D}" srcOrd="1" destOrd="0" presId="urn:microsoft.com/office/officeart/2005/8/layout/orgChart1"/>
    <dgm:cxn modelId="{192EB16F-52FD-4F31-855C-2F00A0B42AC7}" type="presParOf" srcId="{ECD062E2-6CEC-4020-94B5-EC701D0880DC}" destId="{3B244708-8EC1-4891-B1E5-0694825E94B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82EF7B-8A07-4C60-92D7-86C51844EA1F}">
      <dsp:nvSpPr>
        <dsp:cNvPr id="0" name=""/>
        <dsp:cNvSpPr/>
      </dsp:nvSpPr>
      <dsp:spPr>
        <a:xfrm>
          <a:off x="2514741" y="560000"/>
          <a:ext cx="1569125" cy="309132"/>
        </a:xfrm>
        <a:custGeom>
          <a:avLst/>
          <a:gdLst/>
          <a:ahLst/>
          <a:cxnLst/>
          <a:rect l="0" t="0" r="0" b="0"/>
          <a:pathLst>
            <a:path>
              <a:moveTo>
                <a:pt x="0" y="309132"/>
              </a:moveTo>
              <a:lnTo>
                <a:pt x="1569125"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9775FD-A7CC-4D7E-8352-0452B8564687}">
      <dsp:nvSpPr>
        <dsp:cNvPr id="0" name=""/>
        <dsp:cNvSpPr/>
      </dsp:nvSpPr>
      <dsp:spPr>
        <a:xfrm>
          <a:off x="869132" y="549423"/>
          <a:ext cx="1645608" cy="319709"/>
        </a:xfrm>
        <a:custGeom>
          <a:avLst/>
          <a:gdLst/>
          <a:ahLst/>
          <a:cxnLst/>
          <a:rect l="0" t="0" r="0" b="0"/>
          <a:pathLst>
            <a:path>
              <a:moveTo>
                <a:pt x="1645608" y="319709"/>
              </a:moveTo>
              <a:lnTo>
                <a:pt x="0"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DBEE5B4-AE18-43E9-9045-F2A74768DEE4}">
      <dsp:nvSpPr>
        <dsp:cNvPr id="0" name=""/>
        <dsp:cNvSpPr/>
      </dsp:nvSpPr>
      <dsp:spPr>
        <a:xfrm>
          <a:off x="1645608" y="0"/>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endParaRPr lang="ru-RU" sz="1600" b="1" kern="1200" baseline="0">
            <a:solidFill>
              <a:sysClr val="window" lastClr="FFFFFF"/>
            </a:solidFill>
            <a:latin typeface="Times New Roman"/>
            <a:ea typeface="+mn-ea"/>
            <a:cs typeface="+mn-cs"/>
          </a:endParaRPr>
        </a:p>
        <a:p>
          <a:pPr marL="0" marR="0" lvl="0" indent="0" algn="ctr" defTabSz="711200" rtl="0">
            <a:lnSpc>
              <a:spcPct val="90000"/>
            </a:lnSpc>
            <a:spcBef>
              <a:spcPct val="0"/>
            </a:spcBef>
            <a:spcAft>
              <a:spcPct val="35000"/>
            </a:spcAft>
            <a:buNone/>
          </a:pPr>
          <a:r>
            <a:rPr lang="ru-RU" sz="1600" b="1" kern="1200" baseline="0">
              <a:solidFill>
                <a:sysClr val="window" lastClr="FFFFFF"/>
              </a:solidFill>
              <a:latin typeface="Calibri"/>
              <a:ea typeface="+mn-ea"/>
              <a:cs typeface="+mn-cs"/>
            </a:rPr>
            <a:t>4 –" спеціаліст вищої категорії "</a:t>
          </a:r>
          <a:endParaRPr lang="ru-RU" sz="1600" kern="1200">
            <a:solidFill>
              <a:sysClr val="window" lastClr="FFFFFF"/>
            </a:solidFill>
            <a:latin typeface="Calibri"/>
            <a:ea typeface="+mn-ea"/>
            <a:cs typeface="+mn-cs"/>
          </a:endParaRPr>
        </a:p>
      </dsp:txBody>
      <dsp:txXfrm>
        <a:off x="1645608" y="0"/>
        <a:ext cx="1738265" cy="869132"/>
      </dsp:txXfrm>
    </dsp:sp>
    <dsp:sp modelId="{C4AECDE0-369E-4A54-915A-E35B5A5F86A5}">
      <dsp:nvSpPr>
        <dsp:cNvPr id="0" name=""/>
        <dsp:cNvSpPr/>
      </dsp:nvSpPr>
      <dsp:spPr>
        <a:xfrm>
          <a:off x="0" y="549423"/>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endParaRPr lang="ru-RU" sz="1600" kern="1200" baseline="0">
            <a:solidFill>
              <a:sysClr val="window" lastClr="FFFFFF"/>
            </a:solidFill>
            <a:latin typeface="Times New Roman"/>
            <a:ea typeface="+mn-ea"/>
            <a:cs typeface="+mn-cs"/>
          </a:endParaRPr>
        </a:p>
        <a:p>
          <a:pPr marL="0" marR="0" lvl="0" indent="0" algn="ctr" defTabSz="711200" rtl="0">
            <a:lnSpc>
              <a:spcPct val="90000"/>
            </a:lnSpc>
            <a:spcBef>
              <a:spcPct val="0"/>
            </a:spcBef>
            <a:spcAft>
              <a:spcPct val="35000"/>
            </a:spcAft>
            <a:buNone/>
          </a:pPr>
          <a:r>
            <a:rPr lang="ru-RU" sz="1600" b="1" kern="1200" baseline="0">
              <a:solidFill>
                <a:sysClr val="window" lastClr="FFFFFF"/>
              </a:solidFill>
              <a:latin typeface="Calibri"/>
              <a:ea typeface="+mn-ea"/>
              <a:cs typeface="+mn-cs"/>
            </a:rPr>
            <a:t>5 – "спеціаліст </a:t>
          </a:r>
        </a:p>
        <a:p>
          <a:pPr marL="0" marR="0" lvl="0" indent="0" algn="ctr" defTabSz="711200" rtl="0">
            <a:lnSpc>
              <a:spcPct val="90000"/>
            </a:lnSpc>
            <a:spcBef>
              <a:spcPct val="0"/>
            </a:spcBef>
            <a:spcAft>
              <a:spcPct val="35000"/>
            </a:spcAft>
            <a:buNone/>
          </a:pPr>
          <a:r>
            <a:rPr lang="en-US" sz="1600" b="1" kern="1200" baseline="0">
              <a:solidFill>
                <a:sysClr val="window" lastClr="FFFFFF"/>
              </a:solidFill>
              <a:latin typeface="Calibri"/>
              <a:ea typeface="+mn-ea"/>
              <a:cs typeface="+mn-cs"/>
            </a:rPr>
            <a:t>I </a:t>
          </a:r>
          <a:r>
            <a:rPr lang="ru-RU" sz="1600" b="1" kern="1200" baseline="0">
              <a:solidFill>
                <a:sysClr val="window" lastClr="FFFFFF"/>
              </a:solidFill>
              <a:latin typeface="Calibri"/>
              <a:ea typeface="+mn-ea"/>
              <a:cs typeface="+mn-cs"/>
            </a:rPr>
            <a:t>категорії"</a:t>
          </a:r>
          <a:endParaRPr lang="ru-RU" sz="1600" kern="1200">
            <a:solidFill>
              <a:sysClr val="window" lastClr="FFFFFF"/>
            </a:solidFill>
            <a:latin typeface="Calibri"/>
            <a:ea typeface="+mn-ea"/>
            <a:cs typeface="+mn-cs"/>
          </a:endParaRPr>
        </a:p>
      </dsp:txBody>
      <dsp:txXfrm>
        <a:off x="0" y="549423"/>
        <a:ext cx="1738265" cy="869132"/>
      </dsp:txXfrm>
    </dsp:sp>
    <dsp:sp modelId="{E90CE95A-0564-4D96-A2B5-2530B8167303}">
      <dsp:nvSpPr>
        <dsp:cNvPr id="0" name=""/>
        <dsp:cNvSpPr/>
      </dsp:nvSpPr>
      <dsp:spPr>
        <a:xfrm>
          <a:off x="3214734" y="560000"/>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endParaRPr lang="en-US" sz="1600" kern="1200" baseline="0">
            <a:solidFill>
              <a:sysClr val="window" lastClr="FFFFFF"/>
            </a:solidFill>
            <a:latin typeface="Times New Roman"/>
            <a:ea typeface="+mn-ea"/>
            <a:cs typeface="+mn-cs"/>
          </a:endParaRPr>
        </a:p>
        <a:p>
          <a:pPr marL="0" marR="0" lvl="0" indent="0" algn="ctr" defTabSz="711200" rtl="0">
            <a:lnSpc>
              <a:spcPct val="90000"/>
            </a:lnSpc>
            <a:spcBef>
              <a:spcPct val="0"/>
            </a:spcBef>
            <a:spcAft>
              <a:spcPct val="35000"/>
            </a:spcAft>
            <a:buNone/>
          </a:pPr>
          <a:r>
            <a:rPr lang="ru-RU" sz="1600" b="1" kern="1200" baseline="0">
              <a:solidFill>
                <a:sysClr val="window" lastClr="FFFFFF"/>
              </a:solidFill>
              <a:latin typeface="Calibri"/>
              <a:ea typeface="+mn-ea"/>
              <a:cs typeface="+mn-cs"/>
            </a:rPr>
            <a:t>9 – "спеціаліст</a:t>
          </a:r>
        </a:p>
        <a:p>
          <a:pPr marL="0" marR="0" lvl="0" indent="0" algn="ctr" defTabSz="711200" rtl="0">
            <a:lnSpc>
              <a:spcPct val="90000"/>
            </a:lnSpc>
            <a:spcBef>
              <a:spcPct val="0"/>
            </a:spcBef>
            <a:spcAft>
              <a:spcPct val="35000"/>
            </a:spcAft>
            <a:buNone/>
          </a:pPr>
          <a:r>
            <a:rPr lang="en-US" sz="1600" b="1" kern="1200" baseline="0">
              <a:solidFill>
                <a:sysClr val="window" lastClr="FFFFFF"/>
              </a:solidFill>
              <a:latin typeface="Calibri"/>
              <a:ea typeface="+mn-ea"/>
              <a:cs typeface="+mn-cs"/>
            </a:rPr>
            <a:t>II</a:t>
          </a:r>
          <a:r>
            <a:rPr lang="ru-RU" sz="1600" b="1" kern="1200" baseline="0">
              <a:solidFill>
                <a:sysClr val="window" lastClr="FFFFFF"/>
              </a:solidFill>
              <a:latin typeface="Calibri"/>
              <a:ea typeface="+mn-ea"/>
              <a:cs typeface="+mn-cs"/>
            </a:rPr>
            <a:t> категорії "</a:t>
          </a:r>
          <a:endParaRPr lang="ru-RU" sz="1600" kern="1200">
            <a:solidFill>
              <a:sysClr val="window" lastClr="FFFFFF"/>
            </a:solidFill>
            <a:latin typeface="Calibri"/>
            <a:ea typeface="+mn-ea"/>
            <a:cs typeface="+mn-cs"/>
          </a:endParaRPr>
        </a:p>
      </dsp:txBody>
      <dsp:txXfrm>
        <a:off x="3214734" y="560000"/>
        <a:ext cx="1738265" cy="869132"/>
      </dsp:txXfrm>
    </dsp:sp>
    <dsp:sp modelId="{89064B55-2418-494F-8933-6063D1E2A6BD}">
      <dsp:nvSpPr>
        <dsp:cNvPr id="0" name=""/>
        <dsp:cNvSpPr/>
      </dsp:nvSpPr>
      <dsp:spPr>
        <a:xfrm>
          <a:off x="1584387" y="1235892"/>
          <a:ext cx="1738265" cy="86913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endParaRPr lang="ru-RU" sz="1600" b="1" kern="1200" baseline="0">
            <a:solidFill>
              <a:sysClr val="window" lastClr="FFFFFF"/>
            </a:solidFill>
            <a:latin typeface="Times New Roman"/>
            <a:ea typeface="+mn-ea"/>
            <a:cs typeface="+mn-cs"/>
          </a:endParaRPr>
        </a:p>
        <a:p>
          <a:pPr marL="0" marR="0" lvl="0" indent="0" algn="ctr" defTabSz="711200" rtl="0">
            <a:lnSpc>
              <a:spcPct val="90000"/>
            </a:lnSpc>
            <a:spcBef>
              <a:spcPct val="0"/>
            </a:spcBef>
            <a:spcAft>
              <a:spcPct val="35000"/>
            </a:spcAft>
            <a:buNone/>
          </a:pPr>
          <a:r>
            <a:rPr lang="ru-RU" sz="1600" kern="1200">
              <a:solidFill>
                <a:sysClr val="window" lastClr="FFFFFF"/>
              </a:solidFill>
              <a:latin typeface="Calibri"/>
              <a:ea typeface="+mn-ea"/>
              <a:cs typeface="+mn-cs"/>
            </a:rPr>
            <a:t>3 - "спеціаліст"</a:t>
          </a:r>
        </a:p>
      </dsp:txBody>
      <dsp:txXfrm>
        <a:off x="1584387" y="1235892"/>
        <a:ext cx="1738265" cy="8691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30</Pages>
  <Words>38234</Words>
  <Characters>21794</Characters>
  <Application>Microsoft Office Word</Application>
  <DocSecurity>0</DocSecurity>
  <Lines>181</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WORK</cp:lastModifiedBy>
  <cp:revision>4</cp:revision>
  <cp:lastPrinted>2025-06-12T09:54:00Z</cp:lastPrinted>
  <dcterms:created xsi:type="dcterms:W3CDTF">2025-06-12T09:53:00Z</dcterms:created>
  <dcterms:modified xsi:type="dcterms:W3CDTF">2025-06-12T09:54:00Z</dcterms:modified>
</cp:coreProperties>
</file>